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A8922F" w14:textId="77777777" w:rsidR="00897407" w:rsidRPr="001B5E71" w:rsidRDefault="00897407" w:rsidP="00897407">
      <w:pPr>
        <w:pStyle w:val="Titel-Headline"/>
        <w:rPr>
          <w:szCs w:val="60"/>
        </w:rPr>
      </w:pPr>
      <w:bookmarkStart w:id="0" w:name="Untertitel"/>
      <w:r w:rsidRPr="001B5E71">
        <w:rPr>
          <w:szCs w:val="60"/>
        </w:rPr>
        <w:t>Pressemitteilung</w:t>
      </w:r>
    </w:p>
    <w:p w14:paraId="53FD0B16" w14:textId="77777777" w:rsidR="00897407" w:rsidRPr="009000BC" w:rsidRDefault="00897407" w:rsidP="00897407">
      <w:pPr>
        <w:pStyle w:val="Linie"/>
      </w:pPr>
      <w:r w:rsidRPr="009000BC">
        <w:rPr>
          <w:noProof/>
          <w:lang w:eastAsia="de-DE"/>
        </w:rPr>
        <mc:AlternateContent>
          <mc:Choice Requires="wps">
            <w:drawing>
              <wp:inline distT="0" distB="0" distL="0" distR="0" wp14:anchorId="734B8940" wp14:editId="33DD4EAB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220B648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D9F2821" w14:textId="1D4BEB12" w:rsidR="00897407" w:rsidRPr="00BC580B" w:rsidRDefault="00BC580B" w:rsidP="00897407">
      <w:pPr>
        <w:pStyle w:val="Dachzeile"/>
      </w:pPr>
      <w:r w:rsidRPr="00BC580B">
        <w:t>Von Analytics</w:t>
      </w:r>
      <w:r w:rsidR="00D02755">
        <w:t xml:space="preserve"> bis KI</w:t>
      </w:r>
      <w:r w:rsidRPr="00BC580B">
        <w:t xml:space="preserve"> </w:t>
      </w:r>
      <w:r w:rsidR="00B841FB">
        <w:t>–</w:t>
      </w:r>
      <w:r w:rsidRPr="00BC580B">
        <w:t xml:space="preserve"> die Prozesse werden intelligenter</w:t>
      </w:r>
    </w:p>
    <w:p w14:paraId="4DD34B5C" w14:textId="2A8413A3" w:rsidR="00897407" w:rsidRPr="00BC580B" w:rsidRDefault="00BC580B" w:rsidP="00897407">
      <w:pPr>
        <w:pStyle w:val="Titel-Subline"/>
      </w:pPr>
      <w:proofErr w:type="spellStart"/>
      <w:r w:rsidRPr="00BC580B">
        <w:t>iTAC</w:t>
      </w:r>
      <w:proofErr w:type="spellEnd"/>
      <w:r w:rsidRPr="00BC580B">
        <w:t xml:space="preserve"> zeigt auf HANNOVER MESSE: </w:t>
      </w:r>
      <w:r w:rsidR="0033705A">
        <w:br/>
      </w:r>
      <w:r w:rsidR="0042157C" w:rsidRPr="0042157C">
        <w:t>Intelligenz hält Einzug in die Fabriken</w:t>
      </w:r>
    </w:p>
    <w:p w14:paraId="6BE8AF05" w14:textId="3E107362" w:rsidR="003644A0" w:rsidRDefault="00897407" w:rsidP="003644A0">
      <w:pPr>
        <w:pStyle w:val="Flietext"/>
        <w:rPr>
          <w:rFonts w:ascii="Arial" w:hAnsi="Arial" w:cs="Arial"/>
          <w:b/>
          <w:bCs/>
        </w:rPr>
      </w:pPr>
      <w:r w:rsidRPr="00B841FB">
        <w:rPr>
          <w:rStyle w:val="Fettung"/>
        </w:rPr>
        <w:t xml:space="preserve">Montabaur, </w:t>
      </w:r>
      <w:r w:rsidR="00F42E78">
        <w:rPr>
          <w:rStyle w:val="Fettung"/>
        </w:rPr>
        <w:t>20</w:t>
      </w:r>
      <w:r w:rsidRPr="00B841FB">
        <w:rPr>
          <w:rStyle w:val="Fettung"/>
        </w:rPr>
        <w:t xml:space="preserve">. </w:t>
      </w:r>
      <w:r w:rsidR="00F42E78">
        <w:rPr>
          <w:rStyle w:val="Fettung"/>
        </w:rPr>
        <w:t>März</w:t>
      </w:r>
      <w:r w:rsidR="004F0C00" w:rsidRPr="00B841FB">
        <w:rPr>
          <w:rStyle w:val="Fettung"/>
        </w:rPr>
        <w:t xml:space="preserve"> </w:t>
      </w:r>
      <w:r w:rsidRPr="00B841FB">
        <w:rPr>
          <w:rStyle w:val="Fettung"/>
        </w:rPr>
        <w:t>202</w:t>
      </w:r>
      <w:r w:rsidR="008F3A04" w:rsidRPr="00B841FB">
        <w:rPr>
          <w:rStyle w:val="Fettung"/>
        </w:rPr>
        <w:t>4</w:t>
      </w:r>
      <w:r w:rsidRPr="00B841FB">
        <w:rPr>
          <w:rStyle w:val="Fettung"/>
        </w:rPr>
        <w:t xml:space="preserve"> –</w:t>
      </w:r>
      <w:r w:rsidR="000011E1">
        <w:rPr>
          <w:rStyle w:val="Fettung"/>
        </w:rPr>
        <w:t xml:space="preserve"> </w:t>
      </w:r>
      <w:r w:rsidR="000011E1" w:rsidRPr="000011E1">
        <w:rPr>
          <w:rStyle w:val="Fettung"/>
        </w:rPr>
        <w:t xml:space="preserve">In </w:t>
      </w:r>
      <w:r w:rsidR="000011E1">
        <w:rPr>
          <w:rStyle w:val="Fettung"/>
        </w:rPr>
        <w:t xml:space="preserve">den </w:t>
      </w:r>
      <w:r w:rsidR="000011E1" w:rsidRPr="000011E1">
        <w:rPr>
          <w:rStyle w:val="Fettung"/>
        </w:rPr>
        <w:t xml:space="preserve">Fabriken </w:t>
      </w:r>
      <w:r w:rsidR="00902AA6">
        <w:rPr>
          <w:rStyle w:val="Fettung"/>
        </w:rPr>
        <w:t xml:space="preserve">von heute </w:t>
      </w:r>
      <w:r w:rsidR="000011E1" w:rsidRPr="000011E1">
        <w:rPr>
          <w:rStyle w:val="Fettung"/>
        </w:rPr>
        <w:t>werden Prozesse dank fortgeschrittener Analytik</w:t>
      </w:r>
      <w:r w:rsidR="0042157C" w:rsidRPr="0042157C">
        <w:rPr>
          <w:rStyle w:val="Fettung"/>
        </w:rPr>
        <w:t xml:space="preserve"> </w:t>
      </w:r>
      <w:r w:rsidR="0042157C">
        <w:rPr>
          <w:rStyle w:val="Fettung"/>
        </w:rPr>
        <w:t xml:space="preserve">und </w:t>
      </w:r>
      <w:r w:rsidR="0042157C" w:rsidRPr="000011E1">
        <w:rPr>
          <w:rStyle w:val="Fettung"/>
        </w:rPr>
        <w:t>KI</w:t>
      </w:r>
      <w:r w:rsidR="000011E1" w:rsidRPr="000011E1">
        <w:rPr>
          <w:rStyle w:val="Fettung"/>
        </w:rPr>
        <w:t xml:space="preserve"> zunehmend intelligenter. </w:t>
      </w:r>
      <w:r w:rsidR="000011E1">
        <w:rPr>
          <w:rFonts w:asciiTheme="majorHAnsi" w:hAnsiTheme="majorHAnsi" w:cstheme="majorHAnsi"/>
          <w:b/>
          <w:szCs w:val="22"/>
        </w:rPr>
        <w:t xml:space="preserve">Die </w:t>
      </w:r>
      <w:proofErr w:type="spellStart"/>
      <w:r w:rsidR="000011E1" w:rsidRPr="000D5E6F">
        <w:rPr>
          <w:rFonts w:asciiTheme="majorHAnsi" w:hAnsiTheme="majorHAnsi" w:cstheme="majorHAnsi"/>
          <w:b/>
          <w:szCs w:val="22"/>
        </w:rPr>
        <w:t>iTAC</w:t>
      </w:r>
      <w:proofErr w:type="spellEnd"/>
      <w:r w:rsidR="000011E1" w:rsidRPr="000D5E6F">
        <w:rPr>
          <w:rFonts w:asciiTheme="majorHAnsi" w:hAnsiTheme="majorHAnsi" w:cstheme="majorHAnsi"/>
          <w:b/>
          <w:szCs w:val="22"/>
        </w:rPr>
        <w:t xml:space="preserve"> Software AG (</w:t>
      </w:r>
      <w:hyperlink r:id="rId12" w:tgtFrame="_new" w:history="1">
        <w:r w:rsidR="000011E1" w:rsidRPr="000D5E6F">
          <w:rPr>
            <w:rStyle w:val="Hyperlink"/>
            <w:rFonts w:asciiTheme="majorHAnsi" w:hAnsiTheme="majorHAnsi" w:cstheme="majorHAnsi"/>
            <w:b/>
            <w:szCs w:val="22"/>
          </w:rPr>
          <w:t>www.itacsoftware.com</w:t>
        </w:r>
      </w:hyperlink>
      <w:r w:rsidR="000011E1" w:rsidRPr="000D5E6F">
        <w:rPr>
          <w:rFonts w:asciiTheme="majorHAnsi" w:hAnsiTheme="majorHAnsi" w:cstheme="majorHAnsi"/>
          <w:b/>
          <w:szCs w:val="22"/>
        </w:rPr>
        <w:t>)</w:t>
      </w:r>
      <w:r w:rsidR="000011E1">
        <w:rPr>
          <w:rFonts w:asciiTheme="majorHAnsi" w:hAnsiTheme="majorHAnsi" w:cstheme="majorHAnsi"/>
          <w:b/>
          <w:szCs w:val="22"/>
        </w:rPr>
        <w:t xml:space="preserve"> </w:t>
      </w:r>
      <w:r w:rsidR="0042157C">
        <w:rPr>
          <w:rFonts w:asciiTheme="majorHAnsi" w:hAnsiTheme="majorHAnsi" w:cstheme="majorHAnsi"/>
          <w:b/>
          <w:szCs w:val="22"/>
        </w:rPr>
        <w:t xml:space="preserve">ermöglicht mit ihrer Produktfamilie „Manufacturing Analytics Control“ </w:t>
      </w:r>
      <w:r w:rsidR="0042157C" w:rsidRPr="000D5E6F">
        <w:rPr>
          <w:rFonts w:asciiTheme="majorHAnsi" w:hAnsiTheme="majorHAnsi" w:cstheme="majorHAnsi"/>
          <w:b/>
          <w:szCs w:val="22"/>
        </w:rPr>
        <w:t>eine um</w:t>
      </w:r>
      <w:r w:rsidR="0042157C">
        <w:rPr>
          <w:rFonts w:asciiTheme="majorHAnsi" w:hAnsiTheme="majorHAnsi" w:cstheme="majorHAnsi"/>
          <w:b/>
          <w:szCs w:val="22"/>
        </w:rPr>
        <w:softHyphen/>
      </w:r>
      <w:r w:rsidR="0042157C" w:rsidRPr="000D5E6F">
        <w:rPr>
          <w:rFonts w:asciiTheme="majorHAnsi" w:hAnsiTheme="majorHAnsi" w:cstheme="majorHAnsi"/>
          <w:b/>
          <w:szCs w:val="22"/>
        </w:rPr>
        <w:t>fassende Echtzeit- und histor</w:t>
      </w:r>
      <w:r w:rsidR="0042157C">
        <w:rPr>
          <w:rFonts w:asciiTheme="majorHAnsi" w:hAnsiTheme="majorHAnsi" w:cstheme="majorHAnsi"/>
          <w:b/>
          <w:szCs w:val="22"/>
        </w:rPr>
        <w:softHyphen/>
      </w:r>
      <w:r w:rsidR="0042157C" w:rsidRPr="000D5E6F">
        <w:rPr>
          <w:rFonts w:asciiTheme="majorHAnsi" w:hAnsiTheme="majorHAnsi" w:cstheme="majorHAnsi"/>
          <w:b/>
          <w:szCs w:val="22"/>
        </w:rPr>
        <w:t>ische Analyse auf Maschinen-, Linien- und Fabrikebene</w:t>
      </w:r>
      <w:r w:rsidR="0042157C">
        <w:rPr>
          <w:rFonts w:asciiTheme="majorHAnsi" w:hAnsiTheme="majorHAnsi" w:cstheme="majorHAnsi"/>
          <w:b/>
          <w:szCs w:val="22"/>
        </w:rPr>
        <w:t>. Das Unterneh</w:t>
      </w:r>
      <w:r w:rsidR="00113CFF">
        <w:rPr>
          <w:rFonts w:asciiTheme="majorHAnsi" w:hAnsiTheme="majorHAnsi" w:cstheme="majorHAnsi"/>
          <w:b/>
          <w:szCs w:val="22"/>
        </w:rPr>
        <w:softHyphen/>
      </w:r>
      <w:r w:rsidR="0042157C">
        <w:rPr>
          <w:rFonts w:asciiTheme="majorHAnsi" w:hAnsiTheme="majorHAnsi" w:cstheme="majorHAnsi"/>
          <w:b/>
          <w:szCs w:val="22"/>
        </w:rPr>
        <w:t xml:space="preserve">men </w:t>
      </w:r>
      <w:r w:rsidR="00DE1B4E">
        <w:rPr>
          <w:rFonts w:asciiTheme="majorHAnsi" w:hAnsiTheme="majorHAnsi" w:cstheme="majorHAnsi"/>
          <w:b/>
          <w:szCs w:val="22"/>
        </w:rPr>
        <w:t>setzt</w:t>
      </w:r>
      <w:r w:rsidR="0042157C">
        <w:rPr>
          <w:rFonts w:asciiTheme="majorHAnsi" w:hAnsiTheme="majorHAnsi" w:cstheme="majorHAnsi"/>
          <w:b/>
          <w:szCs w:val="22"/>
        </w:rPr>
        <w:t xml:space="preserve"> zudem </w:t>
      </w:r>
      <w:r w:rsidR="00DE1B4E">
        <w:rPr>
          <w:rStyle w:val="Fettung"/>
        </w:rPr>
        <w:t>KI-Methoden</w:t>
      </w:r>
      <w:r w:rsidR="001D5A26">
        <w:rPr>
          <w:rStyle w:val="Fettung"/>
        </w:rPr>
        <w:t xml:space="preserve"> ein</w:t>
      </w:r>
      <w:r w:rsidR="000011E1" w:rsidRPr="008E04D0">
        <w:rPr>
          <w:rStyle w:val="Fettung"/>
        </w:rPr>
        <w:t>.</w:t>
      </w:r>
      <w:r w:rsidR="000011E1" w:rsidRPr="008E04D0">
        <w:rPr>
          <w:rFonts w:asciiTheme="majorHAnsi" w:hAnsiTheme="majorHAnsi" w:cstheme="majorHAnsi"/>
          <w:b/>
          <w:szCs w:val="22"/>
        </w:rPr>
        <w:t xml:space="preserve"> </w:t>
      </w:r>
      <w:r w:rsidR="00902AA6">
        <w:rPr>
          <w:rFonts w:asciiTheme="majorHAnsi" w:hAnsiTheme="majorHAnsi" w:cstheme="majorHAnsi"/>
          <w:b/>
          <w:szCs w:val="22"/>
        </w:rPr>
        <w:t>Die Tools unter</w:t>
      </w:r>
      <w:r w:rsidR="00DE1B4E">
        <w:rPr>
          <w:rFonts w:asciiTheme="majorHAnsi" w:hAnsiTheme="majorHAnsi" w:cstheme="majorHAnsi"/>
          <w:b/>
          <w:szCs w:val="22"/>
        </w:rPr>
        <w:softHyphen/>
      </w:r>
      <w:r w:rsidR="00902AA6">
        <w:rPr>
          <w:rFonts w:asciiTheme="majorHAnsi" w:hAnsiTheme="majorHAnsi" w:cstheme="majorHAnsi"/>
          <w:b/>
          <w:szCs w:val="22"/>
        </w:rPr>
        <w:t>stützen die</w:t>
      </w:r>
      <w:r w:rsidR="0042157C">
        <w:rPr>
          <w:rFonts w:asciiTheme="majorHAnsi" w:hAnsiTheme="majorHAnsi" w:cstheme="majorHAnsi"/>
          <w:b/>
          <w:szCs w:val="22"/>
        </w:rPr>
        <w:t xml:space="preserve"> bewährte </w:t>
      </w:r>
      <w:proofErr w:type="spellStart"/>
      <w:r w:rsidR="000011E1" w:rsidRPr="00CB6ED6">
        <w:rPr>
          <w:rFonts w:asciiTheme="majorHAnsi" w:hAnsiTheme="majorHAnsi" w:cstheme="majorHAnsi"/>
          <w:b/>
          <w:szCs w:val="22"/>
        </w:rPr>
        <w:t>iTAC.MOM.Suite</w:t>
      </w:r>
      <w:proofErr w:type="spellEnd"/>
      <w:r w:rsidR="0042157C">
        <w:rPr>
          <w:rFonts w:asciiTheme="majorHAnsi" w:hAnsiTheme="majorHAnsi" w:cstheme="majorHAnsi"/>
          <w:b/>
          <w:szCs w:val="22"/>
        </w:rPr>
        <w:t xml:space="preserve">, mittels der </w:t>
      </w:r>
      <w:r w:rsidR="00CA5E6F" w:rsidRPr="00CA5E6F">
        <w:rPr>
          <w:rFonts w:asciiTheme="majorHAnsi" w:hAnsiTheme="majorHAnsi" w:cstheme="majorHAnsi"/>
          <w:b/>
          <w:szCs w:val="22"/>
        </w:rPr>
        <w:t>sich Produktions</w:t>
      </w:r>
      <w:r w:rsidR="00DE1B4E">
        <w:rPr>
          <w:rFonts w:asciiTheme="majorHAnsi" w:hAnsiTheme="majorHAnsi" w:cstheme="majorHAnsi"/>
          <w:b/>
          <w:szCs w:val="22"/>
        </w:rPr>
        <w:softHyphen/>
      </w:r>
      <w:r w:rsidR="00CA5E6F" w:rsidRPr="00CA5E6F">
        <w:rPr>
          <w:rFonts w:asciiTheme="majorHAnsi" w:hAnsiTheme="majorHAnsi" w:cstheme="majorHAnsi"/>
          <w:b/>
          <w:szCs w:val="22"/>
        </w:rPr>
        <w:t>prozesse in Echtzeit steuern und optimieren</w:t>
      </w:r>
      <w:r w:rsidR="0042157C">
        <w:rPr>
          <w:rFonts w:asciiTheme="majorHAnsi" w:hAnsiTheme="majorHAnsi" w:cstheme="majorHAnsi"/>
          <w:b/>
          <w:szCs w:val="22"/>
        </w:rPr>
        <w:t xml:space="preserve"> lassen</w:t>
      </w:r>
      <w:r w:rsidR="00CA5E6F" w:rsidRPr="00CA5E6F">
        <w:rPr>
          <w:rFonts w:asciiTheme="majorHAnsi" w:hAnsiTheme="majorHAnsi" w:cstheme="majorHAnsi"/>
          <w:b/>
          <w:szCs w:val="22"/>
        </w:rPr>
        <w:t>.</w:t>
      </w:r>
      <w:r w:rsidR="00CA5E6F">
        <w:rPr>
          <w:rFonts w:asciiTheme="majorHAnsi" w:hAnsiTheme="majorHAnsi" w:cstheme="majorHAnsi"/>
          <w:b/>
          <w:szCs w:val="22"/>
        </w:rPr>
        <w:t xml:space="preserve"> </w:t>
      </w:r>
      <w:proofErr w:type="spellStart"/>
      <w:r w:rsidR="000011E1">
        <w:rPr>
          <w:rFonts w:asciiTheme="majorHAnsi" w:hAnsiTheme="majorHAnsi" w:cstheme="majorHAnsi"/>
          <w:b/>
          <w:szCs w:val="22"/>
        </w:rPr>
        <w:t>iTAC</w:t>
      </w:r>
      <w:proofErr w:type="spellEnd"/>
      <w:r w:rsidR="000011E1">
        <w:rPr>
          <w:rFonts w:asciiTheme="majorHAnsi" w:hAnsiTheme="majorHAnsi" w:cstheme="majorHAnsi"/>
          <w:b/>
          <w:szCs w:val="22"/>
        </w:rPr>
        <w:t xml:space="preserve"> zeigt </w:t>
      </w:r>
      <w:r w:rsidR="0042157C">
        <w:rPr>
          <w:rFonts w:asciiTheme="majorHAnsi" w:hAnsiTheme="majorHAnsi" w:cstheme="majorHAnsi"/>
          <w:b/>
          <w:szCs w:val="22"/>
        </w:rPr>
        <w:t>seine</w:t>
      </w:r>
      <w:r w:rsidR="000011E1">
        <w:rPr>
          <w:rFonts w:asciiTheme="majorHAnsi" w:hAnsiTheme="majorHAnsi" w:cstheme="majorHAnsi"/>
          <w:b/>
          <w:szCs w:val="22"/>
        </w:rPr>
        <w:t xml:space="preserve"> </w:t>
      </w:r>
      <w:r w:rsidR="00DE1B4E">
        <w:rPr>
          <w:rFonts w:asciiTheme="majorHAnsi" w:hAnsiTheme="majorHAnsi" w:cstheme="majorHAnsi"/>
          <w:b/>
          <w:szCs w:val="22"/>
        </w:rPr>
        <w:t>Software-</w:t>
      </w:r>
      <w:r w:rsidR="000011E1">
        <w:rPr>
          <w:rFonts w:asciiTheme="majorHAnsi" w:hAnsiTheme="majorHAnsi" w:cstheme="majorHAnsi"/>
          <w:b/>
          <w:szCs w:val="22"/>
        </w:rPr>
        <w:t>Lösungen vom 22.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 </w:t>
      </w:r>
      <w:r w:rsidR="000011E1">
        <w:rPr>
          <w:rFonts w:asciiTheme="majorHAnsi" w:hAnsiTheme="majorHAnsi" w:cstheme="majorHAnsi"/>
          <w:b/>
          <w:szCs w:val="22"/>
        </w:rPr>
        <w:t>bis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 </w:t>
      </w:r>
      <w:r w:rsidR="000011E1">
        <w:rPr>
          <w:rFonts w:asciiTheme="majorHAnsi" w:hAnsiTheme="majorHAnsi" w:cstheme="majorHAnsi"/>
          <w:b/>
          <w:szCs w:val="22"/>
        </w:rPr>
        <w:t>26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. </w:t>
      </w:r>
      <w:r w:rsidR="000011E1">
        <w:rPr>
          <w:rFonts w:asciiTheme="majorHAnsi" w:hAnsiTheme="majorHAnsi" w:cstheme="majorHAnsi"/>
          <w:b/>
          <w:szCs w:val="22"/>
        </w:rPr>
        <w:t>April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 auf der </w:t>
      </w:r>
      <w:r w:rsidR="000011E1">
        <w:rPr>
          <w:rFonts w:asciiTheme="majorHAnsi" w:hAnsiTheme="majorHAnsi" w:cstheme="majorHAnsi"/>
          <w:b/>
          <w:szCs w:val="22"/>
        </w:rPr>
        <w:t>HANNOVER MESSE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 </w:t>
      </w:r>
      <w:r w:rsidR="000011E1">
        <w:rPr>
          <w:rFonts w:asciiTheme="majorHAnsi" w:hAnsiTheme="majorHAnsi" w:cstheme="majorHAnsi"/>
          <w:b/>
          <w:szCs w:val="22"/>
        </w:rPr>
        <w:t>(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Halle </w:t>
      </w:r>
      <w:r w:rsidR="000011E1">
        <w:rPr>
          <w:rFonts w:asciiTheme="majorHAnsi" w:hAnsiTheme="majorHAnsi" w:cstheme="majorHAnsi"/>
          <w:b/>
          <w:szCs w:val="22"/>
        </w:rPr>
        <w:t>15/</w:t>
      </w:r>
      <w:r w:rsidR="000011E1" w:rsidRPr="00F45781">
        <w:rPr>
          <w:rFonts w:asciiTheme="majorHAnsi" w:hAnsiTheme="majorHAnsi" w:cstheme="majorHAnsi"/>
          <w:b/>
          <w:szCs w:val="22"/>
        </w:rPr>
        <w:t xml:space="preserve">Stand </w:t>
      </w:r>
      <w:r w:rsidR="000011E1">
        <w:rPr>
          <w:rFonts w:asciiTheme="majorHAnsi" w:hAnsiTheme="majorHAnsi" w:cstheme="majorHAnsi"/>
          <w:b/>
          <w:szCs w:val="22"/>
        </w:rPr>
        <w:t>F13)</w:t>
      </w:r>
      <w:r w:rsidR="000011E1" w:rsidRPr="00A36BF2">
        <w:rPr>
          <w:rFonts w:ascii="Arial" w:hAnsi="Arial" w:cs="Arial"/>
          <w:b/>
          <w:bCs/>
        </w:rPr>
        <w:t>.</w:t>
      </w:r>
    </w:p>
    <w:p w14:paraId="4A5E00E6" w14:textId="77777777" w:rsidR="003644A0" w:rsidRDefault="003644A0" w:rsidP="003644A0">
      <w:pPr>
        <w:pStyle w:val="Flietext"/>
        <w:rPr>
          <w:rFonts w:ascii="Arial" w:hAnsi="Arial" w:cs="Arial"/>
          <w:b/>
          <w:bCs/>
        </w:rPr>
      </w:pPr>
    </w:p>
    <w:p w14:paraId="1215FDE6" w14:textId="37321B94" w:rsidR="003644A0" w:rsidRDefault="006C1883" w:rsidP="003644A0">
      <w:pPr>
        <w:pStyle w:val="Flietext"/>
        <w:rPr>
          <w:rFonts w:ascii="Arial" w:hAnsi="Arial" w:cs="Arial"/>
          <w:bCs/>
          <w:szCs w:val="22"/>
        </w:rPr>
      </w:pPr>
      <w:r>
        <w:rPr>
          <w:rStyle w:val="Fettung"/>
          <w:b w:val="0"/>
          <w:bCs/>
        </w:rPr>
        <w:t xml:space="preserve">Schneller, flexibler und </w:t>
      </w:r>
      <w:r w:rsidR="009D31DF">
        <w:rPr>
          <w:rStyle w:val="Fettung"/>
          <w:b w:val="0"/>
          <w:bCs/>
        </w:rPr>
        <w:t>effizienter</w:t>
      </w:r>
      <w:r>
        <w:rPr>
          <w:rStyle w:val="Fettung"/>
          <w:b w:val="0"/>
          <w:bCs/>
        </w:rPr>
        <w:t xml:space="preserve"> produzieren – das sind </w:t>
      </w:r>
      <w:r w:rsidR="004815DF">
        <w:rPr>
          <w:rStyle w:val="Fettung"/>
          <w:b w:val="0"/>
          <w:bCs/>
        </w:rPr>
        <w:t xml:space="preserve">heute drängende Anforderungen </w:t>
      </w:r>
      <w:r w:rsidR="006057A8">
        <w:rPr>
          <w:rStyle w:val="Fettung"/>
          <w:b w:val="0"/>
          <w:bCs/>
        </w:rPr>
        <w:t>in der Industrie</w:t>
      </w:r>
      <w:r w:rsidR="004815DF">
        <w:rPr>
          <w:rStyle w:val="Fettung"/>
          <w:b w:val="0"/>
          <w:bCs/>
        </w:rPr>
        <w:t>.</w:t>
      </w:r>
      <w:r>
        <w:rPr>
          <w:rStyle w:val="Fettung"/>
          <w:b w:val="0"/>
          <w:bCs/>
        </w:rPr>
        <w:t xml:space="preserve"> </w:t>
      </w:r>
      <w:r w:rsidR="000B1D91">
        <w:rPr>
          <w:rStyle w:val="Fettung"/>
          <w:b w:val="0"/>
          <w:bCs/>
        </w:rPr>
        <w:t>Um die</w:t>
      </w:r>
      <w:r w:rsidR="008E455F" w:rsidRPr="008E455F">
        <w:rPr>
          <w:rStyle w:val="Fettung"/>
          <w:b w:val="0"/>
          <w:bCs/>
        </w:rPr>
        <w:t xml:space="preserve"> Gesamteffizienz in der Produktion </w:t>
      </w:r>
      <w:r w:rsidR="000B1D91">
        <w:rPr>
          <w:rStyle w:val="Fettung"/>
          <w:b w:val="0"/>
          <w:bCs/>
        </w:rPr>
        <w:t xml:space="preserve">zu </w:t>
      </w:r>
      <w:r w:rsidR="008E455F" w:rsidRPr="008E455F">
        <w:rPr>
          <w:rStyle w:val="Fettung"/>
          <w:b w:val="0"/>
          <w:bCs/>
        </w:rPr>
        <w:t>steigern</w:t>
      </w:r>
      <w:r w:rsidR="000B1D91">
        <w:rPr>
          <w:rStyle w:val="Fettung"/>
          <w:b w:val="0"/>
          <w:bCs/>
        </w:rPr>
        <w:t xml:space="preserve">, müssen </w:t>
      </w:r>
      <w:r w:rsidR="008E455F" w:rsidRPr="008E455F">
        <w:rPr>
          <w:rStyle w:val="Fettung"/>
          <w:b w:val="0"/>
          <w:bCs/>
        </w:rPr>
        <w:t>zunächst Opti</w:t>
      </w:r>
      <w:r w:rsidR="00CE6D5A">
        <w:rPr>
          <w:rStyle w:val="Fettung"/>
          <w:b w:val="0"/>
          <w:bCs/>
        </w:rPr>
        <w:softHyphen/>
      </w:r>
      <w:r w:rsidR="008E455F" w:rsidRPr="008E455F">
        <w:rPr>
          <w:rStyle w:val="Fettung"/>
          <w:b w:val="0"/>
          <w:bCs/>
        </w:rPr>
        <w:t xml:space="preserve">mierungspotenziale sichtbar </w:t>
      </w:r>
      <w:r w:rsidR="000B1D91">
        <w:rPr>
          <w:rStyle w:val="Fettung"/>
          <w:b w:val="0"/>
          <w:bCs/>
        </w:rPr>
        <w:t>gemacht werden</w:t>
      </w:r>
      <w:r w:rsidR="008E455F" w:rsidRPr="008E455F">
        <w:rPr>
          <w:rStyle w:val="Fettung"/>
          <w:b w:val="0"/>
          <w:bCs/>
        </w:rPr>
        <w:t xml:space="preserve">. </w:t>
      </w:r>
      <w:r w:rsidR="000B1D91">
        <w:rPr>
          <w:rStyle w:val="Fettung"/>
          <w:b w:val="0"/>
          <w:bCs/>
        </w:rPr>
        <w:t>„</w:t>
      </w:r>
      <w:r w:rsidR="008E455F" w:rsidRPr="008E455F">
        <w:rPr>
          <w:rStyle w:val="Fettung"/>
          <w:b w:val="0"/>
          <w:bCs/>
        </w:rPr>
        <w:t xml:space="preserve">Der Schlüssel dazu ist die Analyse der Leistung der gesamten Fertigung und der angrenzenden Prozesse. </w:t>
      </w:r>
      <w:r w:rsidR="008E455F">
        <w:rPr>
          <w:rStyle w:val="Fettung"/>
          <w:b w:val="0"/>
          <w:bCs/>
        </w:rPr>
        <w:t xml:space="preserve">Unsere </w:t>
      </w:r>
      <w:r w:rsidR="008E455F" w:rsidRPr="00FF3F2F">
        <w:rPr>
          <w:rFonts w:asciiTheme="majorHAnsi" w:hAnsiTheme="majorHAnsi" w:cstheme="majorHAnsi"/>
          <w:bCs/>
          <w:szCs w:val="22"/>
        </w:rPr>
        <w:t>Produktfamilie</w:t>
      </w:r>
      <w:r w:rsidR="008E455F">
        <w:rPr>
          <w:rFonts w:asciiTheme="majorHAnsi" w:hAnsiTheme="majorHAnsi" w:cstheme="majorHAnsi"/>
          <w:bCs/>
          <w:szCs w:val="22"/>
        </w:rPr>
        <w:t xml:space="preserve"> ‘Manufacturing Analytics Control‘</w:t>
      </w:r>
      <w:r w:rsidR="008E455F">
        <w:rPr>
          <w:rFonts w:ascii="Arial" w:hAnsi="Arial" w:cs="Arial"/>
          <w:bCs/>
          <w:szCs w:val="22"/>
        </w:rPr>
        <w:t xml:space="preserve"> </w:t>
      </w:r>
      <w:r w:rsidR="008E455F" w:rsidRPr="00152F1B">
        <w:rPr>
          <w:rFonts w:ascii="Arial" w:hAnsi="Arial" w:cs="Arial"/>
          <w:bCs/>
          <w:szCs w:val="22"/>
        </w:rPr>
        <w:t xml:space="preserve">bietet </w:t>
      </w:r>
      <w:r w:rsidR="000B1D91">
        <w:rPr>
          <w:rFonts w:ascii="Arial" w:hAnsi="Arial" w:cs="Arial"/>
          <w:bCs/>
          <w:szCs w:val="22"/>
        </w:rPr>
        <w:t xml:space="preserve">hierfür </w:t>
      </w:r>
      <w:r w:rsidR="008E455F" w:rsidRPr="00152F1B">
        <w:rPr>
          <w:rFonts w:ascii="Arial" w:hAnsi="Arial" w:cs="Arial"/>
          <w:bCs/>
          <w:szCs w:val="22"/>
        </w:rPr>
        <w:t>um</w:t>
      </w:r>
      <w:r w:rsidR="00CE6D5A">
        <w:rPr>
          <w:rFonts w:ascii="Arial" w:hAnsi="Arial" w:cs="Arial"/>
          <w:bCs/>
          <w:szCs w:val="22"/>
        </w:rPr>
        <w:softHyphen/>
      </w:r>
      <w:r w:rsidR="008E455F" w:rsidRPr="00152F1B">
        <w:rPr>
          <w:rFonts w:ascii="Arial" w:hAnsi="Arial" w:cs="Arial"/>
          <w:bCs/>
          <w:szCs w:val="22"/>
        </w:rPr>
        <w:t xml:space="preserve">fassende </w:t>
      </w:r>
      <w:r w:rsidR="008E455F">
        <w:rPr>
          <w:rFonts w:ascii="Arial" w:hAnsi="Arial" w:cs="Arial"/>
          <w:bCs/>
          <w:szCs w:val="22"/>
        </w:rPr>
        <w:t>Möglichkeiten der Data Analytics</w:t>
      </w:r>
      <w:r w:rsidR="008E455F" w:rsidRPr="00152F1B">
        <w:rPr>
          <w:rFonts w:ascii="Arial" w:hAnsi="Arial" w:cs="Arial"/>
          <w:bCs/>
          <w:szCs w:val="22"/>
        </w:rPr>
        <w:t>, sowohl in Echtzeit als auch anhand historischer Daten.</w:t>
      </w:r>
      <w:r w:rsidR="008E455F">
        <w:rPr>
          <w:rFonts w:ascii="Arial" w:hAnsi="Arial" w:cs="Arial"/>
          <w:bCs/>
          <w:szCs w:val="22"/>
        </w:rPr>
        <w:t xml:space="preserve"> Damit </w:t>
      </w:r>
      <w:r w:rsidR="008E455F">
        <w:rPr>
          <w:rFonts w:ascii="Arial" w:hAnsi="Arial" w:cs="Arial"/>
          <w:szCs w:val="22"/>
        </w:rPr>
        <w:t xml:space="preserve">ergibt sich </w:t>
      </w:r>
      <w:r w:rsidR="008E455F" w:rsidRPr="00A87FA1">
        <w:rPr>
          <w:rFonts w:ascii="Arial" w:hAnsi="Arial" w:cs="Arial"/>
          <w:szCs w:val="22"/>
        </w:rPr>
        <w:t>ein klare</w:t>
      </w:r>
      <w:r w:rsidR="008E455F">
        <w:rPr>
          <w:rFonts w:ascii="Arial" w:hAnsi="Arial" w:cs="Arial"/>
          <w:szCs w:val="22"/>
        </w:rPr>
        <w:t>r</w:t>
      </w:r>
      <w:r w:rsidR="008E455F" w:rsidRPr="00A87FA1">
        <w:rPr>
          <w:rFonts w:ascii="Arial" w:hAnsi="Arial" w:cs="Arial"/>
          <w:szCs w:val="22"/>
        </w:rPr>
        <w:t xml:space="preserve"> </w:t>
      </w:r>
      <w:r w:rsidR="008E455F">
        <w:rPr>
          <w:rFonts w:ascii="Arial" w:hAnsi="Arial" w:cs="Arial"/>
          <w:szCs w:val="22"/>
        </w:rPr>
        <w:t>Einblick</w:t>
      </w:r>
      <w:r w:rsidR="008E455F" w:rsidRPr="00A87FA1">
        <w:rPr>
          <w:rFonts w:ascii="Arial" w:hAnsi="Arial" w:cs="Arial"/>
          <w:szCs w:val="22"/>
        </w:rPr>
        <w:t xml:space="preserve"> in die aktuelle und vergang</w:t>
      </w:r>
      <w:r w:rsidR="008E455F">
        <w:rPr>
          <w:rFonts w:ascii="Arial" w:hAnsi="Arial" w:cs="Arial"/>
          <w:szCs w:val="22"/>
        </w:rPr>
        <w:softHyphen/>
      </w:r>
      <w:r w:rsidR="008E455F" w:rsidRPr="00A87FA1">
        <w:rPr>
          <w:rFonts w:ascii="Arial" w:hAnsi="Arial" w:cs="Arial"/>
          <w:szCs w:val="22"/>
        </w:rPr>
        <w:t>ene Leistung, insbesondere bei</w:t>
      </w:r>
      <w:r w:rsidR="008E455F">
        <w:rPr>
          <w:rFonts w:ascii="Arial" w:hAnsi="Arial" w:cs="Arial"/>
          <w:szCs w:val="22"/>
        </w:rPr>
        <w:t xml:space="preserve"> </w:t>
      </w:r>
      <w:r w:rsidR="008E455F" w:rsidRPr="00A87FA1">
        <w:rPr>
          <w:rFonts w:ascii="Arial" w:hAnsi="Arial" w:cs="Arial"/>
          <w:szCs w:val="22"/>
        </w:rPr>
        <w:t>kritischen Maschinen</w:t>
      </w:r>
      <w:r w:rsidR="008E455F">
        <w:rPr>
          <w:rFonts w:ascii="Arial" w:hAnsi="Arial" w:cs="Arial"/>
          <w:szCs w:val="22"/>
        </w:rPr>
        <w:t xml:space="preserve"> und Prozessen“, </w:t>
      </w:r>
      <w:r w:rsidR="008E455F">
        <w:rPr>
          <w:rFonts w:ascii="Arial" w:hAnsi="Arial" w:cs="Arial"/>
          <w:bCs/>
          <w:szCs w:val="22"/>
        </w:rPr>
        <w:t xml:space="preserve">erklärt </w:t>
      </w:r>
      <w:r w:rsidR="00E905DC">
        <w:rPr>
          <w:rFonts w:ascii="Arial" w:hAnsi="Arial" w:cs="Arial"/>
          <w:bCs/>
          <w:szCs w:val="22"/>
        </w:rPr>
        <w:t>Peter Bollinger</w:t>
      </w:r>
      <w:r w:rsidR="008E455F" w:rsidRPr="005F3E0B">
        <w:rPr>
          <w:rFonts w:ascii="Arial" w:hAnsi="Arial" w:cs="Arial"/>
          <w:bCs/>
          <w:szCs w:val="22"/>
        </w:rPr>
        <w:t xml:space="preserve">, </w:t>
      </w:r>
      <w:r w:rsidR="00E905DC">
        <w:rPr>
          <w:rFonts w:ascii="Arial" w:hAnsi="Arial" w:cs="Arial"/>
          <w:bCs/>
          <w:szCs w:val="22"/>
        </w:rPr>
        <w:t xml:space="preserve">CEO der </w:t>
      </w:r>
      <w:proofErr w:type="spellStart"/>
      <w:r w:rsidR="00E905DC">
        <w:rPr>
          <w:rFonts w:ascii="Arial" w:hAnsi="Arial" w:cs="Arial"/>
          <w:bCs/>
          <w:szCs w:val="22"/>
        </w:rPr>
        <w:t>iTAC</w:t>
      </w:r>
      <w:proofErr w:type="spellEnd"/>
      <w:r w:rsidR="00E905DC">
        <w:rPr>
          <w:rFonts w:ascii="Arial" w:hAnsi="Arial" w:cs="Arial"/>
          <w:bCs/>
          <w:szCs w:val="22"/>
        </w:rPr>
        <w:t xml:space="preserve"> Software AG</w:t>
      </w:r>
      <w:r w:rsidR="008E455F" w:rsidRPr="005F3E0B">
        <w:rPr>
          <w:rFonts w:ascii="Arial" w:hAnsi="Arial" w:cs="Arial"/>
          <w:bCs/>
          <w:szCs w:val="22"/>
        </w:rPr>
        <w:t>.</w:t>
      </w:r>
    </w:p>
    <w:p w14:paraId="184E9116" w14:textId="77777777" w:rsidR="003644A0" w:rsidRDefault="003644A0" w:rsidP="003644A0">
      <w:pPr>
        <w:pStyle w:val="Flietext"/>
        <w:rPr>
          <w:rFonts w:ascii="Arial" w:hAnsi="Arial" w:cs="Arial"/>
          <w:bCs/>
          <w:szCs w:val="22"/>
        </w:rPr>
      </w:pPr>
    </w:p>
    <w:p w14:paraId="63BEF4C1" w14:textId="77777777" w:rsidR="00796B4D" w:rsidRDefault="004F6C48" w:rsidP="003644A0">
      <w:pPr>
        <w:pStyle w:val="Flietext"/>
        <w:rPr>
          <w:rStyle w:val="Fettung"/>
          <w:b w:val="0"/>
          <w:bCs/>
        </w:rPr>
      </w:pPr>
      <w:r>
        <w:rPr>
          <w:rFonts w:ascii="Arial" w:hAnsi="Arial" w:cs="Arial"/>
          <w:bCs/>
          <w:szCs w:val="22"/>
        </w:rPr>
        <w:lastRenderedPageBreak/>
        <w:t>„</w:t>
      </w:r>
      <w:r>
        <w:rPr>
          <w:rFonts w:asciiTheme="majorHAnsi" w:hAnsiTheme="majorHAnsi" w:cstheme="majorHAnsi"/>
          <w:bCs/>
          <w:szCs w:val="22"/>
        </w:rPr>
        <w:t>Manufacturing Analytics Control“</w:t>
      </w:r>
      <w:r>
        <w:rPr>
          <w:rFonts w:ascii="Arial" w:hAnsi="Arial" w:cs="Arial"/>
          <w:bCs/>
          <w:szCs w:val="22"/>
        </w:rPr>
        <w:t xml:space="preserve"> kann ergänzend zum Manufacturing-</w:t>
      </w:r>
      <w:proofErr w:type="spellStart"/>
      <w:r>
        <w:rPr>
          <w:rFonts w:ascii="Arial" w:hAnsi="Arial" w:cs="Arial"/>
          <w:bCs/>
          <w:szCs w:val="22"/>
        </w:rPr>
        <w:t>Opera</w:t>
      </w:r>
      <w:r w:rsidR="00CE6D5A">
        <w:rPr>
          <w:rFonts w:ascii="Arial" w:hAnsi="Arial" w:cs="Arial"/>
          <w:bCs/>
          <w:szCs w:val="22"/>
        </w:rPr>
        <w:softHyphen/>
      </w:r>
      <w:r>
        <w:rPr>
          <w:rFonts w:ascii="Arial" w:hAnsi="Arial" w:cs="Arial"/>
          <w:bCs/>
          <w:szCs w:val="22"/>
        </w:rPr>
        <w:t>tions</w:t>
      </w:r>
      <w:proofErr w:type="spellEnd"/>
      <w:r>
        <w:rPr>
          <w:rFonts w:ascii="Arial" w:hAnsi="Arial" w:cs="Arial"/>
          <w:bCs/>
          <w:szCs w:val="22"/>
        </w:rPr>
        <w:t>-Manage</w:t>
      </w:r>
      <w:r>
        <w:rPr>
          <w:rFonts w:ascii="Arial" w:hAnsi="Arial" w:cs="Arial"/>
          <w:bCs/>
          <w:szCs w:val="22"/>
        </w:rPr>
        <w:softHyphen/>
        <w:t xml:space="preserve">ment-System </w:t>
      </w:r>
      <w:proofErr w:type="spellStart"/>
      <w:r>
        <w:rPr>
          <w:rFonts w:ascii="Arial" w:hAnsi="Arial" w:cs="Arial"/>
          <w:bCs/>
          <w:szCs w:val="22"/>
        </w:rPr>
        <w:t>iTAC.MOM.Suite</w:t>
      </w:r>
      <w:proofErr w:type="spellEnd"/>
      <w:r>
        <w:rPr>
          <w:rFonts w:ascii="Arial" w:hAnsi="Arial" w:cs="Arial"/>
          <w:bCs/>
          <w:szCs w:val="22"/>
        </w:rPr>
        <w:t xml:space="preserve"> eingesetzt werden, das auf die Planung, Steuerung und Überwachung von Produktionsprozessen in Echtzeit ausgelegt ist</w:t>
      </w:r>
      <w:r w:rsidR="00902AA6">
        <w:rPr>
          <w:rFonts w:ascii="Arial" w:hAnsi="Arial" w:cs="Arial"/>
          <w:bCs/>
          <w:szCs w:val="22"/>
        </w:rPr>
        <w:t xml:space="preserve">. Es kann </w:t>
      </w:r>
      <w:r>
        <w:rPr>
          <w:rFonts w:ascii="Arial" w:hAnsi="Arial" w:cs="Arial"/>
          <w:bCs/>
          <w:szCs w:val="22"/>
        </w:rPr>
        <w:t>jedoch auch als Stand-Alone-Lösung implementiert</w:t>
      </w:r>
      <w:r w:rsidR="00902AA6">
        <w:rPr>
          <w:rFonts w:ascii="Arial" w:hAnsi="Arial" w:cs="Arial"/>
          <w:bCs/>
          <w:szCs w:val="22"/>
        </w:rPr>
        <w:t xml:space="preserve"> werden.</w:t>
      </w:r>
      <w:r w:rsidRPr="004F6C48">
        <w:rPr>
          <w:rStyle w:val="Fettung"/>
          <w:b w:val="0"/>
          <w:bCs/>
        </w:rPr>
        <w:t xml:space="preserve"> </w:t>
      </w:r>
    </w:p>
    <w:p w14:paraId="1E3F5F87" w14:textId="77777777" w:rsidR="00796B4D" w:rsidRDefault="00796B4D" w:rsidP="003644A0">
      <w:pPr>
        <w:pStyle w:val="Flietext"/>
        <w:rPr>
          <w:rStyle w:val="Fettung"/>
          <w:b w:val="0"/>
          <w:bCs/>
        </w:rPr>
      </w:pPr>
    </w:p>
    <w:p w14:paraId="604913D1" w14:textId="77777777" w:rsidR="00796B4D" w:rsidRDefault="004F6C48" w:rsidP="00796B4D">
      <w:pPr>
        <w:pStyle w:val="Flietext"/>
        <w:rPr>
          <w:rFonts w:asciiTheme="majorHAnsi" w:hAnsiTheme="majorHAnsi" w:cstheme="majorHAnsi"/>
          <w:bCs/>
          <w:spacing w:val="-2"/>
          <w:w w:val="101"/>
        </w:rPr>
      </w:pPr>
      <w:r>
        <w:rPr>
          <w:rStyle w:val="Fettung"/>
          <w:b w:val="0"/>
          <w:bCs/>
        </w:rPr>
        <w:t xml:space="preserve">Die </w:t>
      </w:r>
      <w:proofErr w:type="spellStart"/>
      <w:r w:rsidRPr="008E455F">
        <w:rPr>
          <w:rStyle w:val="Fettung"/>
          <w:b w:val="0"/>
          <w:bCs/>
        </w:rPr>
        <w:t>iTAC.MOM.Suite</w:t>
      </w:r>
      <w:proofErr w:type="spellEnd"/>
      <w:r>
        <w:rPr>
          <w:rFonts w:asciiTheme="majorHAnsi" w:hAnsiTheme="majorHAnsi" w:cstheme="majorHAnsi"/>
          <w:bCs/>
          <w:szCs w:val="22"/>
          <w:shd w:val="clear" w:color="auto" w:fill="FFFFFF"/>
        </w:rPr>
        <w:t xml:space="preserve"> </w:t>
      </w:r>
      <w:r w:rsidRPr="000C06BA">
        <w:rPr>
          <w:rFonts w:asciiTheme="majorHAnsi" w:hAnsiTheme="majorHAnsi" w:cstheme="majorHAnsi"/>
          <w:szCs w:val="22"/>
          <w:shd w:val="clear" w:color="auto" w:fill="FFFFFF"/>
        </w:rPr>
        <w:t>ist modular und skalierbar aufgebaut und lässt sich durch ihre Offenheit nahtlos in die digitalen Plattformstrategien</w:t>
      </w:r>
      <w:r>
        <w:rPr>
          <w:rFonts w:asciiTheme="majorHAnsi" w:hAnsiTheme="majorHAnsi" w:cstheme="majorHAnsi"/>
          <w:szCs w:val="22"/>
          <w:shd w:val="clear" w:color="auto" w:fill="FFFFFF"/>
        </w:rPr>
        <w:t xml:space="preserve"> von Unterneh</w:t>
      </w:r>
      <w:r>
        <w:rPr>
          <w:rFonts w:asciiTheme="majorHAnsi" w:hAnsiTheme="majorHAnsi" w:cstheme="majorHAnsi"/>
          <w:szCs w:val="22"/>
          <w:shd w:val="clear" w:color="auto" w:fill="FFFFFF"/>
        </w:rPr>
        <w:softHyphen/>
        <w:t>men</w:t>
      </w:r>
      <w:r w:rsidRPr="000C06BA">
        <w:rPr>
          <w:rFonts w:asciiTheme="majorHAnsi" w:hAnsiTheme="majorHAnsi" w:cstheme="majorHAnsi"/>
          <w:szCs w:val="22"/>
          <w:shd w:val="clear" w:color="auto" w:fill="FFFFFF"/>
        </w:rPr>
        <w:t xml:space="preserve"> integrieren. </w:t>
      </w:r>
      <w:r>
        <w:rPr>
          <w:rFonts w:asciiTheme="majorHAnsi" w:hAnsiTheme="majorHAnsi" w:cstheme="majorHAnsi"/>
          <w:szCs w:val="22"/>
          <w:shd w:val="clear" w:color="auto" w:fill="FFFFFF"/>
        </w:rPr>
        <w:t>D</w:t>
      </w:r>
      <w:r w:rsidRPr="00606F3A">
        <w:rPr>
          <w:rFonts w:asciiTheme="majorHAnsi" w:hAnsiTheme="majorHAnsi" w:cstheme="majorHAnsi"/>
          <w:bCs/>
          <w:spacing w:val="-2"/>
          <w:w w:val="101"/>
        </w:rPr>
        <w:t>ie Microservices-Architektur</w:t>
      </w:r>
      <w:r>
        <w:rPr>
          <w:rFonts w:asciiTheme="majorHAnsi" w:hAnsiTheme="majorHAnsi" w:cstheme="majorHAnsi"/>
          <w:bCs/>
          <w:spacing w:val="-2"/>
          <w:w w:val="101"/>
        </w:rPr>
        <w:t xml:space="preserve"> der ganzheitlichen Plattform ermöglicht es,</w:t>
      </w:r>
      <w:r w:rsidRPr="00606F3A">
        <w:rPr>
          <w:rFonts w:asciiTheme="majorHAnsi" w:hAnsiTheme="majorHAnsi" w:cstheme="majorHAnsi"/>
          <w:bCs/>
          <w:spacing w:val="-2"/>
          <w:w w:val="101"/>
        </w:rPr>
        <w:t xml:space="preserve"> Funktionalitäten be</w:t>
      </w:r>
      <w:r w:rsidRPr="00606F3A">
        <w:rPr>
          <w:rFonts w:asciiTheme="majorHAnsi" w:hAnsiTheme="majorHAnsi" w:cstheme="majorHAnsi"/>
          <w:bCs/>
          <w:spacing w:val="-2"/>
          <w:w w:val="101"/>
        </w:rPr>
        <w:softHyphen/>
        <w:t>darfsgerecht bereit</w:t>
      </w:r>
      <w:r w:rsidRPr="00606F3A">
        <w:rPr>
          <w:rFonts w:asciiTheme="majorHAnsi" w:hAnsiTheme="majorHAnsi" w:cstheme="majorHAnsi"/>
          <w:bCs/>
          <w:spacing w:val="-2"/>
          <w:w w:val="101"/>
        </w:rPr>
        <w:softHyphen/>
        <w:t>zustellen</w:t>
      </w:r>
      <w:r>
        <w:rPr>
          <w:rFonts w:asciiTheme="majorHAnsi" w:hAnsiTheme="majorHAnsi" w:cstheme="majorHAnsi"/>
          <w:bCs/>
          <w:spacing w:val="-2"/>
          <w:w w:val="101"/>
        </w:rPr>
        <w:t>.</w:t>
      </w:r>
      <w:r w:rsidRPr="004F6C48">
        <w:rPr>
          <w:rFonts w:asciiTheme="majorHAnsi" w:hAnsiTheme="majorHAnsi" w:cstheme="majorHAnsi"/>
          <w:bCs/>
          <w:spacing w:val="-2"/>
          <w:w w:val="101"/>
        </w:rPr>
        <w:t xml:space="preserve"> </w:t>
      </w:r>
      <w:r w:rsidRPr="005A37CA">
        <w:rPr>
          <w:bCs/>
          <w:spacing w:val="-2"/>
          <w:w w:val="101"/>
        </w:rPr>
        <w:t xml:space="preserve">Die </w:t>
      </w:r>
      <w:r>
        <w:rPr>
          <w:bCs/>
          <w:spacing w:val="-2"/>
          <w:w w:val="101"/>
        </w:rPr>
        <w:t xml:space="preserve">bewährten </w:t>
      </w:r>
      <w:r w:rsidRPr="005A37CA">
        <w:rPr>
          <w:bCs/>
          <w:spacing w:val="-2"/>
          <w:w w:val="101"/>
        </w:rPr>
        <w:t xml:space="preserve">Funktionalitäten zur Rückverfolgbarkeit, Produktionsplanung oder -steuerung werden </w:t>
      </w:r>
      <w:r w:rsidR="00902AA6">
        <w:rPr>
          <w:bCs/>
          <w:spacing w:val="-2"/>
          <w:w w:val="101"/>
        </w:rPr>
        <w:t xml:space="preserve">jedoch </w:t>
      </w:r>
      <w:r>
        <w:rPr>
          <w:bCs/>
          <w:spacing w:val="-2"/>
          <w:w w:val="101"/>
        </w:rPr>
        <w:t xml:space="preserve">sukzessive </w:t>
      </w:r>
      <w:r w:rsidRPr="005A37CA">
        <w:rPr>
          <w:bCs/>
          <w:spacing w:val="-2"/>
          <w:w w:val="101"/>
        </w:rPr>
        <w:t>um neue Anwendungen u.</w:t>
      </w:r>
      <w:r>
        <w:rPr>
          <w:bCs/>
          <w:spacing w:val="-2"/>
          <w:w w:val="101"/>
        </w:rPr>
        <w:t xml:space="preserve"> </w:t>
      </w:r>
      <w:r w:rsidRPr="005A37CA">
        <w:rPr>
          <w:bCs/>
          <w:spacing w:val="-2"/>
          <w:w w:val="101"/>
        </w:rPr>
        <w:t>a. mit KI- und Low-Code-Applikationen erweitert</w:t>
      </w:r>
      <w:r w:rsidR="00902AA6">
        <w:rPr>
          <w:bCs/>
          <w:spacing w:val="-2"/>
          <w:w w:val="101"/>
        </w:rPr>
        <w:t>.</w:t>
      </w:r>
    </w:p>
    <w:p w14:paraId="07F8DA61" w14:textId="77777777" w:rsidR="00796B4D" w:rsidRDefault="00796B4D" w:rsidP="00796B4D">
      <w:pPr>
        <w:pStyle w:val="Flietext"/>
        <w:rPr>
          <w:rFonts w:asciiTheme="majorHAnsi" w:hAnsiTheme="majorHAnsi" w:cstheme="majorHAnsi"/>
          <w:bCs/>
          <w:spacing w:val="-2"/>
          <w:w w:val="101"/>
        </w:rPr>
      </w:pPr>
    </w:p>
    <w:p w14:paraId="11F51B6C" w14:textId="6D198B10" w:rsidR="00796B4D" w:rsidRPr="00796B4D" w:rsidRDefault="00CE6D5A" w:rsidP="00796B4D">
      <w:pPr>
        <w:pStyle w:val="Flietext"/>
        <w:rPr>
          <w:rFonts w:asciiTheme="majorHAnsi" w:hAnsiTheme="majorHAnsi" w:cstheme="majorHAnsi"/>
          <w:bCs/>
          <w:spacing w:val="-2"/>
          <w:w w:val="101"/>
        </w:rPr>
      </w:pPr>
      <w:r>
        <w:rPr>
          <w:rFonts w:asciiTheme="majorHAnsi" w:hAnsiTheme="majorHAnsi" w:cstheme="majorHAnsi"/>
          <w:b/>
          <w:bCs/>
          <w:color w:val="auto"/>
          <w:szCs w:val="22"/>
        </w:rPr>
        <w:t>KI steigert industrielle Wertschöpfung</w:t>
      </w:r>
    </w:p>
    <w:p w14:paraId="62A9A9FA" w14:textId="37996C76" w:rsidR="00796B4D" w:rsidRDefault="004F6C48" w:rsidP="00796B4D">
      <w:pPr>
        <w:pStyle w:val="Flietext"/>
        <w:rPr>
          <w:rStyle w:val="Fettung"/>
          <w:b w:val="0"/>
          <w:bCs/>
        </w:rPr>
      </w:pPr>
      <w:r>
        <w:rPr>
          <w:rStyle w:val="Fettung"/>
          <w:b w:val="0"/>
          <w:bCs/>
        </w:rPr>
        <w:t xml:space="preserve">Neben der intelligenten Analyse </w:t>
      </w:r>
      <w:r w:rsidR="008E455F">
        <w:rPr>
          <w:rStyle w:val="Fettung"/>
          <w:b w:val="0"/>
          <w:bCs/>
        </w:rPr>
        <w:t xml:space="preserve">setzt </w:t>
      </w:r>
      <w:proofErr w:type="spellStart"/>
      <w:r>
        <w:rPr>
          <w:rStyle w:val="Fettung"/>
          <w:b w:val="0"/>
          <w:bCs/>
        </w:rPr>
        <w:t>iTAC</w:t>
      </w:r>
      <w:proofErr w:type="spellEnd"/>
      <w:r>
        <w:rPr>
          <w:rStyle w:val="Fettung"/>
          <w:b w:val="0"/>
          <w:bCs/>
        </w:rPr>
        <w:t xml:space="preserve"> </w:t>
      </w:r>
      <w:r w:rsidR="008E455F">
        <w:rPr>
          <w:rStyle w:val="Fettung"/>
          <w:b w:val="0"/>
          <w:bCs/>
        </w:rPr>
        <w:t xml:space="preserve">auch </w:t>
      </w:r>
      <w:r w:rsidR="000B1D91">
        <w:rPr>
          <w:rStyle w:val="Fettung"/>
          <w:b w:val="0"/>
          <w:bCs/>
        </w:rPr>
        <w:t xml:space="preserve">auf </w:t>
      </w:r>
      <w:r w:rsidR="000B1D91" w:rsidRPr="000B1D91">
        <w:rPr>
          <w:rStyle w:val="Fettung"/>
          <w:b w:val="0"/>
          <w:bCs/>
        </w:rPr>
        <w:t xml:space="preserve">eine effiziente Interaktion </w:t>
      </w:r>
      <w:proofErr w:type="gramStart"/>
      <w:r w:rsidR="000B1D91" w:rsidRPr="000B1D91">
        <w:rPr>
          <w:rStyle w:val="Fettung"/>
          <w:b w:val="0"/>
          <w:bCs/>
        </w:rPr>
        <w:t>zwischen Mensch</w:t>
      </w:r>
      <w:proofErr w:type="gramEnd"/>
      <w:r w:rsidR="000B1D91" w:rsidRPr="000B1D91">
        <w:rPr>
          <w:rStyle w:val="Fettung"/>
          <w:b w:val="0"/>
          <w:bCs/>
        </w:rPr>
        <w:t xml:space="preserve"> und Maschine</w:t>
      </w:r>
      <w:r w:rsidR="008E455F">
        <w:rPr>
          <w:rStyle w:val="Fettung"/>
          <w:b w:val="0"/>
          <w:bCs/>
        </w:rPr>
        <w:t>.</w:t>
      </w:r>
      <w:r w:rsidR="000B1D91">
        <w:rPr>
          <w:rStyle w:val="Fettung"/>
          <w:b w:val="0"/>
          <w:bCs/>
        </w:rPr>
        <w:t xml:space="preserve"> </w:t>
      </w:r>
      <w:r>
        <w:rPr>
          <w:rStyle w:val="Fettung"/>
          <w:b w:val="0"/>
          <w:bCs/>
        </w:rPr>
        <w:t>Das Unternehmen hat</w:t>
      </w:r>
      <w:r w:rsidR="00FB053C">
        <w:rPr>
          <w:rStyle w:val="Fettung"/>
          <w:b w:val="0"/>
          <w:bCs/>
        </w:rPr>
        <w:t xml:space="preserve"> </w:t>
      </w:r>
      <w:r w:rsidR="000B1D91">
        <w:rPr>
          <w:rStyle w:val="Fettung"/>
          <w:b w:val="0"/>
          <w:bCs/>
        </w:rPr>
        <w:t>ein</w:t>
      </w:r>
      <w:r>
        <w:rPr>
          <w:rStyle w:val="Fettung"/>
          <w:b w:val="0"/>
          <w:bCs/>
        </w:rPr>
        <w:t>en</w:t>
      </w:r>
      <w:r w:rsidR="000B1D91">
        <w:rPr>
          <w:rStyle w:val="Fettung"/>
          <w:b w:val="0"/>
          <w:bCs/>
        </w:rPr>
        <w:t xml:space="preserve"> KI-Chatbot als </w:t>
      </w:r>
      <w:r w:rsidR="008E455F" w:rsidRPr="008E455F">
        <w:rPr>
          <w:rStyle w:val="Fettung"/>
          <w:b w:val="0"/>
          <w:bCs/>
        </w:rPr>
        <w:t xml:space="preserve">Plugin für die </w:t>
      </w:r>
      <w:proofErr w:type="spellStart"/>
      <w:r w:rsidR="008E455F" w:rsidRPr="008E455F">
        <w:rPr>
          <w:rStyle w:val="Fettung"/>
          <w:b w:val="0"/>
          <w:bCs/>
        </w:rPr>
        <w:t>Workbench</w:t>
      </w:r>
      <w:proofErr w:type="spellEnd"/>
      <w:r>
        <w:rPr>
          <w:rStyle w:val="Fettung"/>
          <w:b w:val="0"/>
          <w:bCs/>
        </w:rPr>
        <w:t xml:space="preserve"> integriert</w:t>
      </w:r>
      <w:r w:rsidR="008E455F" w:rsidRPr="008E455F">
        <w:rPr>
          <w:rStyle w:val="Fettung"/>
          <w:b w:val="0"/>
          <w:bCs/>
        </w:rPr>
        <w:t xml:space="preserve">. </w:t>
      </w:r>
      <w:r w:rsidR="006D62AC" w:rsidRPr="006D62AC">
        <w:rPr>
          <w:rStyle w:val="Fettung"/>
          <w:b w:val="0"/>
          <w:bCs/>
        </w:rPr>
        <w:t xml:space="preserve">Das </w:t>
      </w:r>
      <w:r w:rsidR="00A1275E">
        <w:rPr>
          <w:rStyle w:val="Fettung"/>
          <w:b w:val="0"/>
          <w:bCs/>
        </w:rPr>
        <w:t>m</w:t>
      </w:r>
      <w:r w:rsidR="006D62AC" w:rsidRPr="006D62AC">
        <w:rPr>
          <w:rFonts w:asciiTheme="majorHAnsi" w:hAnsiTheme="majorHAnsi" w:cstheme="majorHAnsi"/>
          <w:szCs w:val="22"/>
        </w:rPr>
        <w:t>ultimodale Sprachmodell</w:t>
      </w:r>
      <w:r w:rsidR="008E455F" w:rsidRPr="008E455F">
        <w:rPr>
          <w:rStyle w:val="Fettung"/>
          <w:b w:val="0"/>
          <w:bCs/>
        </w:rPr>
        <w:t xml:space="preserve"> </w:t>
      </w:r>
      <w:r w:rsidR="006D62AC">
        <w:rPr>
          <w:rStyle w:val="Fettung"/>
          <w:b w:val="0"/>
          <w:bCs/>
        </w:rPr>
        <w:t xml:space="preserve">ist in der Lage, auf Grund </w:t>
      </w:r>
      <w:r w:rsidR="008E455F" w:rsidRPr="008E455F">
        <w:rPr>
          <w:rStyle w:val="Fettung"/>
          <w:b w:val="0"/>
          <w:bCs/>
        </w:rPr>
        <w:t>spezifische</w:t>
      </w:r>
      <w:r w:rsidR="006D62AC">
        <w:rPr>
          <w:rStyle w:val="Fettung"/>
          <w:b w:val="0"/>
          <w:bCs/>
        </w:rPr>
        <w:t>r</w:t>
      </w:r>
      <w:r w:rsidR="008E455F" w:rsidRPr="008E455F">
        <w:rPr>
          <w:rStyle w:val="Fettung"/>
          <w:b w:val="0"/>
          <w:bCs/>
        </w:rPr>
        <w:t xml:space="preserve"> </w:t>
      </w:r>
      <w:r w:rsidR="0075058C">
        <w:rPr>
          <w:rStyle w:val="Fettung"/>
          <w:b w:val="0"/>
          <w:bCs/>
        </w:rPr>
        <w:t xml:space="preserve">von </w:t>
      </w:r>
      <w:proofErr w:type="spellStart"/>
      <w:r w:rsidR="0075058C">
        <w:rPr>
          <w:rStyle w:val="Fettung"/>
          <w:b w:val="0"/>
          <w:bCs/>
        </w:rPr>
        <w:t>iTAC</w:t>
      </w:r>
      <w:proofErr w:type="spellEnd"/>
      <w:r w:rsidR="0075058C">
        <w:rPr>
          <w:rStyle w:val="Fettung"/>
          <w:b w:val="0"/>
          <w:bCs/>
        </w:rPr>
        <w:t xml:space="preserve"> hinter</w:t>
      </w:r>
      <w:r w:rsidR="00CE6D5A">
        <w:rPr>
          <w:rStyle w:val="Fettung"/>
          <w:b w:val="0"/>
          <w:bCs/>
        </w:rPr>
        <w:softHyphen/>
      </w:r>
      <w:r w:rsidR="0075058C">
        <w:rPr>
          <w:rStyle w:val="Fettung"/>
          <w:b w:val="0"/>
          <w:bCs/>
        </w:rPr>
        <w:t>legte</w:t>
      </w:r>
      <w:r>
        <w:rPr>
          <w:rStyle w:val="Fettung"/>
          <w:b w:val="0"/>
          <w:bCs/>
        </w:rPr>
        <w:t xml:space="preserve">n </w:t>
      </w:r>
      <w:r w:rsidR="008E455F" w:rsidRPr="008E455F">
        <w:rPr>
          <w:rStyle w:val="Fettung"/>
          <w:b w:val="0"/>
          <w:bCs/>
        </w:rPr>
        <w:t xml:space="preserve">Daten </w:t>
      </w:r>
      <w:r w:rsidR="0075058C">
        <w:rPr>
          <w:rStyle w:val="Fettung"/>
          <w:b w:val="0"/>
          <w:bCs/>
        </w:rPr>
        <w:t xml:space="preserve">die </w:t>
      </w:r>
      <w:r w:rsidR="006D62AC" w:rsidRPr="008E455F">
        <w:rPr>
          <w:rStyle w:val="Fettung"/>
          <w:b w:val="0"/>
          <w:bCs/>
        </w:rPr>
        <w:t>technische</w:t>
      </w:r>
      <w:r w:rsidR="0075058C">
        <w:rPr>
          <w:rStyle w:val="Fettung"/>
          <w:b w:val="0"/>
          <w:bCs/>
        </w:rPr>
        <w:t xml:space="preserve">n </w:t>
      </w:r>
      <w:r w:rsidR="006D62AC" w:rsidRPr="008E455F">
        <w:rPr>
          <w:rStyle w:val="Fettung"/>
          <w:b w:val="0"/>
          <w:bCs/>
        </w:rPr>
        <w:t>Dokumentation</w:t>
      </w:r>
      <w:r w:rsidR="006D62AC">
        <w:rPr>
          <w:rStyle w:val="Fettung"/>
          <w:b w:val="0"/>
          <w:bCs/>
        </w:rPr>
        <w:t>en</w:t>
      </w:r>
      <w:r w:rsidR="006D62AC" w:rsidRPr="008E455F">
        <w:rPr>
          <w:rStyle w:val="Fettung"/>
          <w:b w:val="0"/>
          <w:bCs/>
        </w:rPr>
        <w:t xml:space="preserve"> zu verstehen</w:t>
      </w:r>
      <w:r w:rsidR="006D62AC">
        <w:rPr>
          <w:rStyle w:val="Fettung"/>
          <w:b w:val="0"/>
          <w:bCs/>
        </w:rPr>
        <w:t xml:space="preserve"> und</w:t>
      </w:r>
      <w:r w:rsidR="006D62AC" w:rsidRPr="008E455F">
        <w:rPr>
          <w:rStyle w:val="Fettung"/>
          <w:b w:val="0"/>
          <w:bCs/>
        </w:rPr>
        <w:t xml:space="preserve"> entsprechen</w:t>
      </w:r>
      <w:r w:rsidR="00CE6D5A">
        <w:rPr>
          <w:rStyle w:val="Fettung"/>
          <w:b w:val="0"/>
          <w:bCs/>
        </w:rPr>
        <w:softHyphen/>
      </w:r>
      <w:r w:rsidR="006D62AC" w:rsidRPr="008E455F">
        <w:rPr>
          <w:rStyle w:val="Fettung"/>
          <w:b w:val="0"/>
          <w:bCs/>
        </w:rPr>
        <w:t>de technisch</w:t>
      </w:r>
      <w:r w:rsidR="0075058C">
        <w:rPr>
          <w:rStyle w:val="Fettung"/>
          <w:b w:val="0"/>
          <w:bCs/>
        </w:rPr>
        <w:t>-versierte</w:t>
      </w:r>
      <w:r w:rsidR="006D62AC" w:rsidRPr="008E455F">
        <w:rPr>
          <w:rStyle w:val="Fettung"/>
          <w:b w:val="0"/>
          <w:bCs/>
        </w:rPr>
        <w:t xml:space="preserve"> Antworten</w:t>
      </w:r>
      <w:r w:rsidR="00CE6D5A">
        <w:rPr>
          <w:rStyle w:val="Fettung"/>
          <w:b w:val="0"/>
          <w:bCs/>
        </w:rPr>
        <w:t xml:space="preserve"> auf Fragen</w:t>
      </w:r>
      <w:r w:rsidR="006D62AC" w:rsidRPr="008E455F">
        <w:rPr>
          <w:rStyle w:val="Fettung"/>
          <w:b w:val="0"/>
          <w:bCs/>
        </w:rPr>
        <w:t xml:space="preserve"> </w:t>
      </w:r>
      <w:r w:rsidR="006D62AC">
        <w:rPr>
          <w:rStyle w:val="Fettung"/>
          <w:b w:val="0"/>
          <w:bCs/>
        </w:rPr>
        <w:t xml:space="preserve">zu geben. Des Weiteren kann es </w:t>
      </w:r>
      <w:r w:rsidR="008E455F" w:rsidRPr="008E455F">
        <w:rPr>
          <w:rStyle w:val="Fettung"/>
          <w:b w:val="0"/>
          <w:bCs/>
        </w:rPr>
        <w:t>die richtige API für einen bestimmten Anwendungsfall empfehlen</w:t>
      </w:r>
      <w:r w:rsidR="0075058C">
        <w:rPr>
          <w:rStyle w:val="Fettung"/>
          <w:b w:val="0"/>
          <w:bCs/>
        </w:rPr>
        <w:t xml:space="preserve"> und sogar auf </w:t>
      </w:r>
      <w:r w:rsidR="008E455F" w:rsidRPr="008E455F">
        <w:rPr>
          <w:rStyle w:val="Fettung"/>
          <w:b w:val="0"/>
          <w:bCs/>
        </w:rPr>
        <w:t>Grundlage der API-Dokumentation</w:t>
      </w:r>
      <w:r w:rsidR="0075058C">
        <w:rPr>
          <w:rStyle w:val="Fettung"/>
          <w:b w:val="0"/>
          <w:bCs/>
        </w:rPr>
        <w:t xml:space="preserve"> sowie</w:t>
      </w:r>
      <w:r w:rsidR="006D62AC">
        <w:rPr>
          <w:rStyle w:val="Fettung"/>
          <w:b w:val="0"/>
          <w:bCs/>
        </w:rPr>
        <w:t xml:space="preserve"> der Eingaben </w:t>
      </w:r>
      <w:r w:rsidR="008E455F" w:rsidRPr="008E455F">
        <w:rPr>
          <w:rStyle w:val="Fettung"/>
          <w:b w:val="0"/>
          <w:bCs/>
        </w:rPr>
        <w:t>Skriptcode</w:t>
      </w:r>
      <w:r w:rsidR="009A0B32">
        <w:rPr>
          <w:rStyle w:val="Fettung"/>
          <w:b w:val="0"/>
          <w:bCs/>
        </w:rPr>
        <w:t>s</w:t>
      </w:r>
      <w:r w:rsidR="008E455F" w:rsidRPr="008E455F">
        <w:rPr>
          <w:rStyle w:val="Fettung"/>
          <w:b w:val="0"/>
          <w:bCs/>
        </w:rPr>
        <w:t xml:space="preserve"> für einen Anwendungsfall generieren</w:t>
      </w:r>
      <w:r w:rsidR="006D62AC">
        <w:rPr>
          <w:rStyle w:val="Fettung"/>
          <w:b w:val="0"/>
          <w:bCs/>
        </w:rPr>
        <w:t>.</w:t>
      </w:r>
      <w:r w:rsidR="00FF76F3">
        <w:rPr>
          <w:rStyle w:val="Fettung"/>
          <w:b w:val="0"/>
          <w:bCs/>
        </w:rPr>
        <w:t xml:space="preserve"> Darüber hinaus bietet das Tool </w:t>
      </w:r>
      <w:r w:rsidR="00FF76F3" w:rsidRPr="00FF76F3">
        <w:rPr>
          <w:rStyle w:val="Fettung"/>
          <w:b w:val="0"/>
          <w:bCs/>
        </w:rPr>
        <w:t>Übersetzung</w:t>
      </w:r>
      <w:r w:rsidR="00FF76F3">
        <w:rPr>
          <w:rStyle w:val="Fettung"/>
          <w:b w:val="0"/>
          <w:bCs/>
        </w:rPr>
        <w:t>s</w:t>
      </w:r>
      <w:r w:rsidR="00CE6D5A">
        <w:rPr>
          <w:rStyle w:val="Fettung"/>
          <w:b w:val="0"/>
          <w:bCs/>
        </w:rPr>
        <w:softHyphen/>
      </w:r>
      <w:r w:rsidR="00FF76F3">
        <w:rPr>
          <w:rStyle w:val="Fettung"/>
          <w:b w:val="0"/>
          <w:bCs/>
        </w:rPr>
        <w:t>möglichkeiten</w:t>
      </w:r>
      <w:r w:rsidR="00FF76F3" w:rsidRPr="00FF76F3">
        <w:rPr>
          <w:rStyle w:val="Fettung"/>
          <w:b w:val="0"/>
          <w:bCs/>
        </w:rPr>
        <w:t xml:space="preserve"> in über 140 Sprachen</w:t>
      </w:r>
      <w:r w:rsidR="00FF76F3">
        <w:rPr>
          <w:rStyle w:val="Fettung"/>
          <w:b w:val="0"/>
          <w:bCs/>
        </w:rPr>
        <w:t>.</w:t>
      </w:r>
    </w:p>
    <w:p w14:paraId="60187495" w14:textId="77777777" w:rsidR="00796B4D" w:rsidRDefault="00796B4D" w:rsidP="00796B4D">
      <w:pPr>
        <w:pStyle w:val="Flietext"/>
        <w:rPr>
          <w:rStyle w:val="Fettung"/>
          <w:b w:val="0"/>
          <w:bCs/>
        </w:rPr>
      </w:pPr>
    </w:p>
    <w:p w14:paraId="4F59B026" w14:textId="2C6DF1C5" w:rsidR="00796B4D" w:rsidRDefault="006D62AC" w:rsidP="00796B4D">
      <w:pPr>
        <w:pStyle w:val="Flietext"/>
        <w:rPr>
          <w:rStyle w:val="Fettung"/>
          <w:b w:val="0"/>
          <w:bCs/>
        </w:rPr>
      </w:pPr>
      <w:r>
        <w:rPr>
          <w:rStyle w:val="Fettung"/>
          <w:b w:val="0"/>
          <w:bCs/>
        </w:rPr>
        <w:t>„</w:t>
      </w:r>
      <w:r w:rsidR="0075058C">
        <w:rPr>
          <w:rStyle w:val="Fettung"/>
          <w:b w:val="0"/>
          <w:bCs/>
        </w:rPr>
        <w:t>Anwendende können</w:t>
      </w:r>
      <w:r w:rsidRPr="008E455F">
        <w:rPr>
          <w:rStyle w:val="Fettung"/>
          <w:b w:val="0"/>
          <w:bCs/>
        </w:rPr>
        <w:t xml:space="preserve"> mit dem System chatten und </w:t>
      </w:r>
      <w:r w:rsidR="0075058C">
        <w:rPr>
          <w:rStyle w:val="Fettung"/>
          <w:b w:val="0"/>
          <w:bCs/>
        </w:rPr>
        <w:t xml:space="preserve">zum Beispiel </w:t>
      </w:r>
      <w:r w:rsidRPr="008E455F">
        <w:rPr>
          <w:rStyle w:val="Fettung"/>
          <w:b w:val="0"/>
          <w:bCs/>
        </w:rPr>
        <w:t xml:space="preserve">Fragen zu bestimmten Funktionen oder Schnittstellen stellen. </w:t>
      </w:r>
      <w:r w:rsidR="00FF76F3">
        <w:rPr>
          <w:rStyle w:val="Fettung"/>
          <w:b w:val="0"/>
          <w:bCs/>
        </w:rPr>
        <w:t>Wenn eine</w:t>
      </w:r>
      <w:r w:rsidR="00FF76F3" w:rsidRPr="00FF76F3">
        <w:rPr>
          <w:rStyle w:val="Fettung"/>
          <w:b w:val="0"/>
          <w:bCs/>
        </w:rPr>
        <w:t xml:space="preserve"> Antwort </w:t>
      </w:r>
      <w:r w:rsidR="00FF76F3">
        <w:rPr>
          <w:rStyle w:val="Fettung"/>
          <w:b w:val="0"/>
          <w:bCs/>
        </w:rPr>
        <w:t xml:space="preserve">noch </w:t>
      </w:r>
      <w:r w:rsidR="00FF76F3" w:rsidRPr="00FF76F3">
        <w:rPr>
          <w:rStyle w:val="Fettung"/>
          <w:b w:val="0"/>
          <w:bCs/>
        </w:rPr>
        <w:t xml:space="preserve">nicht </w:t>
      </w:r>
      <w:r w:rsidR="00FF76F3">
        <w:rPr>
          <w:rStyle w:val="Fettung"/>
          <w:b w:val="0"/>
          <w:bCs/>
        </w:rPr>
        <w:t xml:space="preserve">zur vollen Zufriedenheit war, können </w:t>
      </w:r>
      <w:r w:rsidR="00FF76F3" w:rsidRPr="00FF76F3">
        <w:rPr>
          <w:rStyle w:val="Fettung"/>
          <w:b w:val="0"/>
          <w:bCs/>
        </w:rPr>
        <w:t>weitere Details</w:t>
      </w:r>
      <w:r w:rsidR="00FF76F3">
        <w:rPr>
          <w:rStyle w:val="Fettung"/>
          <w:b w:val="0"/>
          <w:bCs/>
        </w:rPr>
        <w:t xml:space="preserve"> abgerufen werden.</w:t>
      </w:r>
      <w:r w:rsidR="00FF76F3" w:rsidRPr="00FF76F3">
        <w:rPr>
          <w:rStyle w:val="Fettung"/>
          <w:b w:val="0"/>
          <w:bCs/>
        </w:rPr>
        <w:t xml:space="preserve"> </w:t>
      </w:r>
      <w:r w:rsidR="0075058C">
        <w:rPr>
          <w:rStyle w:val="Fettung"/>
          <w:b w:val="0"/>
          <w:bCs/>
        </w:rPr>
        <w:t>Dafür haben wir</w:t>
      </w:r>
      <w:r w:rsidRPr="008E455F">
        <w:rPr>
          <w:rStyle w:val="Fettung"/>
          <w:b w:val="0"/>
          <w:bCs/>
        </w:rPr>
        <w:t xml:space="preserve"> </w:t>
      </w:r>
      <w:r w:rsidR="0075058C">
        <w:rPr>
          <w:rStyle w:val="Fettung"/>
          <w:b w:val="0"/>
          <w:bCs/>
        </w:rPr>
        <w:t xml:space="preserve">unter anderem </w:t>
      </w:r>
      <w:r w:rsidRPr="008E455F">
        <w:rPr>
          <w:rStyle w:val="Fettung"/>
          <w:b w:val="0"/>
          <w:bCs/>
        </w:rPr>
        <w:t xml:space="preserve">alle Handbücher der </w:t>
      </w:r>
      <w:proofErr w:type="spellStart"/>
      <w:r w:rsidRPr="008E455F">
        <w:rPr>
          <w:rStyle w:val="Fettung"/>
          <w:b w:val="0"/>
          <w:bCs/>
        </w:rPr>
        <w:t>iTAC.MOM.Suite</w:t>
      </w:r>
      <w:proofErr w:type="spellEnd"/>
      <w:r w:rsidRPr="008E455F">
        <w:rPr>
          <w:rStyle w:val="Fettung"/>
          <w:b w:val="0"/>
          <w:bCs/>
        </w:rPr>
        <w:t xml:space="preserve"> hinterlegt, </w:t>
      </w:r>
      <w:r w:rsidR="0075058C">
        <w:rPr>
          <w:rStyle w:val="Fettung"/>
          <w:b w:val="0"/>
          <w:bCs/>
        </w:rPr>
        <w:t xml:space="preserve">auf denen </w:t>
      </w:r>
      <w:r w:rsidRPr="008E455F">
        <w:rPr>
          <w:rStyle w:val="Fettung"/>
          <w:b w:val="0"/>
          <w:bCs/>
        </w:rPr>
        <w:t>die Informationen basieren.</w:t>
      </w:r>
      <w:r w:rsidR="00FF76F3">
        <w:rPr>
          <w:rStyle w:val="Fettung"/>
          <w:b w:val="0"/>
          <w:bCs/>
        </w:rPr>
        <w:t xml:space="preserve"> Und das System besitzt die Fähig</w:t>
      </w:r>
      <w:r w:rsidR="00CE6D5A">
        <w:rPr>
          <w:rStyle w:val="Fettung"/>
          <w:b w:val="0"/>
          <w:bCs/>
        </w:rPr>
        <w:softHyphen/>
      </w:r>
      <w:r w:rsidR="00FF76F3">
        <w:rPr>
          <w:rStyle w:val="Fettung"/>
          <w:b w:val="0"/>
          <w:bCs/>
        </w:rPr>
        <w:t>keit, Code zu verstehe</w:t>
      </w:r>
      <w:r w:rsidR="00CE6D5A">
        <w:rPr>
          <w:rStyle w:val="Fettung"/>
          <w:b w:val="0"/>
          <w:bCs/>
        </w:rPr>
        <w:t>n</w:t>
      </w:r>
      <w:r w:rsidR="00FF76F3">
        <w:rPr>
          <w:rStyle w:val="Fettung"/>
          <w:b w:val="0"/>
          <w:bCs/>
        </w:rPr>
        <w:t xml:space="preserve"> und selbst zu generieren. So trägt </w:t>
      </w:r>
      <w:r w:rsidR="00F72514" w:rsidRPr="00F72514">
        <w:rPr>
          <w:rStyle w:val="Fettung"/>
          <w:b w:val="0"/>
          <w:bCs/>
        </w:rPr>
        <w:t xml:space="preserve">Künstliche Intelligenz </w:t>
      </w:r>
      <w:r w:rsidR="00FF76F3">
        <w:rPr>
          <w:rStyle w:val="Fettung"/>
          <w:b w:val="0"/>
          <w:bCs/>
        </w:rPr>
        <w:t xml:space="preserve">dazu bei, </w:t>
      </w:r>
      <w:r w:rsidR="00F72514" w:rsidRPr="00F72514">
        <w:rPr>
          <w:rStyle w:val="Fettung"/>
          <w:b w:val="0"/>
          <w:bCs/>
        </w:rPr>
        <w:t>die industrielle Wertschöpfung</w:t>
      </w:r>
      <w:r w:rsidR="00F72514">
        <w:rPr>
          <w:rStyle w:val="Fettung"/>
          <w:b w:val="0"/>
          <w:bCs/>
        </w:rPr>
        <w:t xml:space="preserve"> </w:t>
      </w:r>
      <w:r w:rsidR="00902AA6">
        <w:rPr>
          <w:rStyle w:val="Fettung"/>
          <w:b w:val="0"/>
          <w:bCs/>
        </w:rPr>
        <w:t xml:space="preserve">signifikant </w:t>
      </w:r>
      <w:r w:rsidR="00FF76F3">
        <w:rPr>
          <w:rStyle w:val="Fettung"/>
          <w:b w:val="0"/>
          <w:bCs/>
        </w:rPr>
        <w:t xml:space="preserve">zu </w:t>
      </w:r>
      <w:r w:rsidR="00F72514">
        <w:rPr>
          <w:rStyle w:val="Fettung"/>
          <w:b w:val="0"/>
          <w:bCs/>
        </w:rPr>
        <w:t>steigern</w:t>
      </w:r>
      <w:r w:rsidR="0075058C">
        <w:rPr>
          <w:rStyle w:val="Fettung"/>
          <w:b w:val="0"/>
          <w:bCs/>
        </w:rPr>
        <w:t>“</w:t>
      </w:r>
      <w:r w:rsidR="00A800C6">
        <w:rPr>
          <w:rStyle w:val="Fettung"/>
          <w:b w:val="0"/>
          <w:bCs/>
        </w:rPr>
        <w:t xml:space="preserve">, erklärt </w:t>
      </w:r>
      <w:r w:rsidR="00E905DC">
        <w:rPr>
          <w:rStyle w:val="Fettung"/>
          <w:b w:val="0"/>
          <w:bCs/>
        </w:rPr>
        <w:t>Peter Bollinger</w:t>
      </w:r>
      <w:r w:rsidR="00A800C6">
        <w:rPr>
          <w:rStyle w:val="Fettung"/>
          <w:b w:val="0"/>
          <w:bCs/>
        </w:rPr>
        <w:t>.</w:t>
      </w:r>
      <w:r w:rsidR="00F72514">
        <w:rPr>
          <w:rStyle w:val="Fettung"/>
          <w:b w:val="0"/>
          <w:bCs/>
        </w:rPr>
        <w:t xml:space="preserve"> </w:t>
      </w:r>
    </w:p>
    <w:p w14:paraId="19517493" w14:textId="77777777" w:rsidR="00796B4D" w:rsidRDefault="00796B4D" w:rsidP="00796B4D">
      <w:pPr>
        <w:pStyle w:val="Flietext"/>
        <w:rPr>
          <w:rStyle w:val="Fettung"/>
          <w:b w:val="0"/>
          <w:bCs/>
        </w:rPr>
      </w:pPr>
    </w:p>
    <w:p w14:paraId="5B22049F" w14:textId="77777777" w:rsidR="00D76E6C" w:rsidRDefault="00FB036D" w:rsidP="00796B4D">
      <w:pPr>
        <w:pStyle w:val="Flietext"/>
        <w:rPr>
          <w:bCs/>
          <w:spacing w:val="-2"/>
          <w:w w:val="101"/>
        </w:rPr>
      </w:pPr>
      <w:proofErr w:type="spellStart"/>
      <w:r w:rsidRPr="00FB036D">
        <w:rPr>
          <w:bCs/>
          <w:spacing w:val="-2"/>
          <w:w w:val="101"/>
        </w:rPr>
        <w:lastRenderedPageBreak/>
        <w:t>iTAC</w:t>
      </w:r>
      <w:proofErr w:type="spellEnd"/>
      <w:r w:rsidRPr="00FB036D">
        <w:rPr>
          <w:bCs/>
          <w:spacing w:val="-2"/>
          <w:w w:val="101"/>
        </w:rPr>
        <w:t xml:space="preserve"> </w:t>
      </w:r>
      <w:r>
        <w:rPr>
          <w:bCs/>
          <w:spacing w:val="-2"/>
          <w:w w:val="101"/>
        </w:rPr>
        <w:t xml:space="preserve">verbindet somit </w:t>
      </w:r>
      <w:r w:rsidRPr="00FB036D">
        <w:rPr>
          <w:bCs/>
          <w:spacing w:val="-2"/>
          <w:w w:val="101"/>
        </w:rPr>
        <w:t>K</w:t>
      </w:r>
      <w:r>
        <w:rPr>
          <w:bCs/>
          <w:spacing w:val="-2"/>
          <w:w w:val="101"/>
        </w:rPr>
        <w:t>ünstliche Intelligenz</w:t>
      </w:r>
      <w:r w:rsidRPr="00FB036D">
        <w:rPr>
          <w:bCs/>
          <w:spacing w:val="-2"/>
          <w:w w:val="101"/>
        </w:rPr>
        <w:t xml:space="preserve"> </w:t>
      </w:r>
      <w:r w:rsidR="00497A8C">
        <w:rPr>
          <w:bCs/>
          <w:spacing w:val="-2"/>
          <w:w w:val="101"/>
        </w:rPr>
        <w:t xml:space="preserve">sinnvoll </w:t>
      </w:r>
      <w:r w:rsidRPr="00FB036D">
        <w:rPr>
          <w:bCs/>
          <w:spacing w:val="-2"/>
          <w:w w:val="101"/>
        </w:rPr>
        <w:t xml:space="preserve">mit </w:t>
      </w:r>
      <w:r w:rsidR="00CE6D5A">
        <w:rPr>
          <w:bCs/>
          <w:spacing w:val="-2"/>
          <w:w w:val="101"/>
        </w:rPr>
        <w:t xml:space="preserve">einem </w:t>
      </w:r>
      <w:r w:rsidRPr="00FB036D">
        <w:rPr>
          <w:bCs/>
          <w:spacing w:val="-2"/>
          <w:w w:val="101"/>
        </w:rPr>
        <w:t>ganzheitlich</w:t>
      </w:r>
      <w:r w:rsidR="00497A8C">
        <w:rPr>
          <w:bCs/>
          <w:spacing w:val="-2"/>
          <w:w w:val="101"/>
        </w:rPr>
        <w:t>e</w:t>
      </w:r>
      <w:r w:rsidR="00CE6D5A">
        <w:rPr>
          <w:bCs/>
          <w:spacing w:val="-2"/>
          <w:w w:val="101"/>
        </w:rPr>
        <w:t>n</w:t>
      </w:r>
      <w:r>
        <w:rPr>
          <w:bCs/>
          <w:spacing w:val="-2"/>
          <w:w w:val="101"/>
        </w:rPr>
        <w:t xml:space="preserve"> </w:t>
      </w:r>
      <w:r w:rsidRPr="00FB036D">
        <w:rPr>
          <w:bCs/>
          <w:spacing w:val="-2"/>
          <w:w w:val="101"/>
        </w:rPr>
        <w:t>Fertigungsmanagementsyste</w:t>
      </w:r>
      <w:r w:rsidR="00497A8C">
        <w:rPr>
          <w:bCs/>
          <w:spacing w:val="-2"/>
          <w:w w:val="101"/>
        </w:rPr>
        <w:t>m –</w:t>
      </w:r>
      <w:r>
        <w:rPr>
          <w:bCs/>
          <w:spacing w:val="-2"/>
          <w:w w:val="101"/>
        </w:rPr>
        <w:t xml:space="preserve"> </w:t>
      </w:r>
      <w:r w:rsidR="00497A8C">
        <w:rPr>
          <w:bCs/>
          <w:spacing w:val="-2"/>
          <w:w w:val="101"/>
        </w:rPr>
        <w:t>immer</w:t>
      </w:r>
      <w:r>
        <w:rPr>
          <w:bCs/>
          <w:spacing w:val="-2"/>
          <w:w w:val="101"/>
        </w:rPr>
        <w:t xml:space="preserve"> </w:t>
      </w:r>
      <w:r w:rsidRPr="00FB036D">
        <w:rPr>
          <w:bCs/>
          <w:spacing w:val="-2"/>
          <w:w w:val="101"/>
        </w:rPr>
        <w:t>unter Einhaltung höchster Sicherheits</w:t>
      </w:r>
      <w:r w:rsidR="00CE6D5A">
        <w:rPr>
          <w:bCs/>
          <w:spacing w:val="-2"/>
          <w:w w:val="101"/>
        </w:rPr>
        <w:softHyphen/>
        <w:t>kriterien und -richtlinien</w:t>
      </w:r>
      <w:r>
        <w:rPr>
          <w:bCs/>
          <w:spacing w:val="-2"/>
          <w:w w:val="101"/>
        </w:rPr>
        <w:t xml:space="preserve">. </w:t>
      </w:r>
    </w:p>
    <w:p w14:paraId="16915931" w14:textId="77777777" w:rsidR="00D76E6C" w:rsidRDefault="00D76E6C" w:rsidP="00796B4D">
      <w:pPr>
        <w:pStyle w:val="Flietext"/>
        <w:rPr>
          <w:bCs/>
          <w:spacing w:val="-2"/>
          <w:w w:val="101"/>
        </w:rPr>
      </w:pPr>
    </w:p>
    <w:p w14:paraId="46F53BAF" w14:textId="6B261AFD" w:rsidR="00D76E6C" w:rsidRPr="00F42E78" w:rsidRDefault="00ED614B" w:rsidP="001444F6">
      <w:pPr>
        <w:pStyle w:val="Flietext"/>
        <w:rPr>
          <w:rStyle w:val="ui-provider"/>
        </w:rPr>
      </w:pPr>
      <w:bookmarkStart w:id="1" w:name="_Hlk161665687"/>
      <w:r w:rsidRPr="00F42E78">
        <w:rPr>
          <w:bCs/>
          <w:spacing w:val="-2"/>
          <w:w w:val="101"/>
        </w:rPr>
        <w:t xml:space="preserve">Das </w:t>
      </w:r>
      <w:r w:rsidR="00D76E6C" w:rsidRPr="00F42E78">
        <w:rPr>
          <w:bCs/>
          <w:spacing w:val="-2"/>
          <w:w w:val="101"/>
        </w:rPr>
        <w:t xml:space="preserve">Unternehmen </w:t>
      </w:r>
      <w:r w:rsidRPr="00F42E78">
        <w:rPr>
          <w:bCs/>
          <w:spacing w:val="-2"/>
          <w:w w:val="101"/>
        </w:rPr>
        <w:t xml:space="preserve">bietet </w:t>
      </w:r>
      <w:r w:rsidR="00D76E6C" w:rsidRPr="00F42E78">
        <w:rPr>
          <w:bCs/>
          <w:spacing w:val="-2"/>
          <w:w w:val="101"/>
        </w:rPr>
        <w:t xml:space="preserve">Lösungen für alle </w:t>
      </w:r>
      <w:r w:rsidR="00F74CB0" w:rsidRPr="00F42E78">
        <w:rPr>
          <w:bCs/>
          <w:spacing w:val="-2"/>
          <w:w w:val="101"/>
        </w:rPr>
        <w:t>Branchen</w:t>
      </w:r>
      <w:r w:rsidR="00D76E6C" w:rsidRPr="00F42E78">
        <w:rPr>
          <w:bCs/>
          <w:spacing w:val="-2"/>
          <w:w w:val="101"/>
        </w:rPr>
        <w:t xml:space="preserve"> sowie für die gesamte Prozesskette. Das beginnt bei der Simulation inklusive Produktionsplanung mit den Lösungen der </w:t>
      </w:r>
      <w:proofErr w:type="spellStart"/>
      <w:r w:rsidR="00D76E6C" w:rsidRPr="00F42E78">
        <w:rPr>
          <w:bCs/>
          <w:spacing w:val="-2"/>
          <w:w w:val="101"/>
        </w:rPr>
        <w:t>iTAC</w:t>
      </w:r>
      <w:proofErr w:type="spellEnd"/>
      <w:r w:rsidR="00D76E6C" w:rsidRPr="00F42E78">
        <w:rPr>
          <w:bCs/>
          <w:spacing w:val="-2"/>
          <w:w w:val="101"/>
        </w:rPr>
        <w:t xml:space="preserve">-Tochtergesellschaft DUALIS und reicht bis zu </w:t>
      </w:r>
      <w:r w:rsidR="001444F6" w:rsidRPr="00F42E78">
        <w:rPr>
          <w:bCs/>
          <w:spacing w:val="-2"/>
          <w:w w:val="101"/>
        </w:rPr>
        <w:t>Manufacturing Analytics Control</w:t>
      </w:r>
      <w:r w:rsidR="00D76E6C" w:rsidRPr="00F42E78">
        <w:rPr>
          <w:bCs/>
          <w:spacing w:val="-2"/>
          <w:w w:val="101"/>
        </w:rPr>
        <w:t>.</w:t>
      </w:r>
      <w:r w:rsidR="004B5635" w:rsidRPr="00F42E78">
        <w:rPr>
          <w:bCs/>
          <w:spacing w:val="-2"/>
          <w:w w:val="101"/>
        </w:rPr>
        <w:t xml:space="preserve"> </w:t>
      </w:r>
      <w:r w:rsidRPr="00F42E78">
        <w:rPr>
          <w:bCs/>
          <w:spacing w:val="-2"/>
          <w:w w:val="101"/>
        </w:rPr>
        <w:t xml:space="preserve">Mit </w:t>
      </w:r>
      <w:r w:rsidRPr="00F42E78">
        <w:rPr>
          <w:rStyle w:val="ui-provider"/>
        </w:rPr>
        <w:t xml:space="preserve">ANT </w:t>
      </w:r>
      <w:proofErr w:type="spellStart"/>
      <w:r w:rsidRPr="00F42E78">
        <w:rPr>
          <w:rStyle w:val="ui-provider"/>
        </w:rPr>
        <w:t>Sp.</w:t>
      </w:r>
      <w:proofErr w:type="gramStart"/>
      <w:r w:rsidRPr="00F42E78">
        <w:rPr>
          <w:rStyle w:val="ui-provider"/>
        </w:rPr>
        <w:t>zo.o</w:t>
      </w:r>
      <w:proofErr w:type="spellEnd"/>
      <w:proofErr w:type="gramEnd"/>
      <w:r w:rsidR="001B5E71" w:rsidRPr="00F42E78">
        <w:rPr>
          <w:rStyle w:val="ui-provider"/>
        </w:rPr>
        <w:t>, ein Unternehmen, das seit Sommer 2023 zum Dürr-Konzern gehört,</w:t>
      </w:r>
      <w:r w:rsidRPr="00F42E78">
        <w:rPr>
          <w:rStyle w:val="ui-provider"/>
        </w:rPr>
        <w:t xml:space="preserve"> werden auch Herausforderungen von Produktionsumgebungen mit hohen Stückzahlen bewältigt, wie z.B. in der Lebensmittel- oder Kosmetikbranche</w:t>
      </w:r>
      <w:r w:rsidR="00C40AEE" w:rsidRPr="00F42E78">
        <w:rPr>
          <w:rStyle w:val="ui-provider"/>
        </w:rPr>
        <w:t xml:space="preserve">, also im Bereich der Fast Moving Consumer </w:t>
      </w:r>
      <w:proofErr w:type="spellStart"/>
      <w:r w:rsidR="00C40AEE" w:rsidRPr="00F42E78">
        <w:rPr>
          <w:rStyle w:val="ui-provider"/>
        </w:rPr>
        <w:t>Goods</w:t>
      </w:r>
      <w:proofErr w:type="spellEnd"/>
      <w:r w:rsidR="00C40AEE" w:rsidRPr="00F42E78">
        <w:rPr>
          <w:rStyle w:val="ui-provider"/>
        </w:rPr>
        <w:t xml:space="preserve"> (FMCG). </w:t>
      </w:r>
      <w:r w:rsidRPr="00F42E78">
        <w:rPr>
          <w:rStyle w:val="ui-provider"/>
        </w:rPr>
        <w:t xml:space="preserve">Außerdem </w:t>
      </w:r>
      <w:r w:rsidR="005A3D2F" w:rsidRPr="00F42E78">
        <w:rPr>
          <w:rStyle w:val="ui-provider"/>
        </w:rPr>
        <w:t>kommen die Lösungen des</w:t>
      </w:r>
      <w:r w:rsidR="0059436D" w:rsidRPr="00F42E78">
        <w:rPr>
          <w:rStyle w:val="ui-provider"/>
        </w:rPr>
        <w:t xml:space="preserve"> </w:t>
      </w:r>
      <w:r w:rsidR="005A3D2F" w:rsidRPr="00F42E78">
        <w:rPr>
          <w:rStyle w:val="ui-provider"/>
        </w:rPr>
        <w:t>Spezialisten für Industriesoftware</w:t>
      </w:r>
      <w:r w:rsidR="0059436D" w:rsidRPr="00F42E78">
        <w:rPr>
          <w:rStyle w:val="ui-provider"/>
        </w:rPr>
        <w:t xml:space="preserve"> </w:t>
      </w:r>
      <w:r w:rsidRPr="00F42E78">
        <w:rPr>
          <w:rStyle w:val="ui-provider"/>
        </w:rPr>
        <w:t>in der Pharmaindustrie</w:t>
      </w:r>
      <w:r w:rsidR="005A3D2F" w:rsidRPr="00F42E78">
        <w:rPr>
          <w:rStyle w:val="ui-provider"/>
        </w:rPr>
        <w:t xml:space="preserve"> zum Einsatz</w:t>
      </w:r>
      <w:r w:rsidRPr="00F42E78">
        <w:rPr>
          <w:rStyle w:val="ui-provider"/>
        </w:rPr>
        <w:t xml:space="preserve"> </w:t>
      </w:r>
      <w:r w:rsidR="006A4FED" w:rsidRPr="00F42E78">
        <w:rPr>
          <w:rStyle w:val="ui-provider"/>
        </w:rPr>
        <w:t xml:space="preserve">und </w:t>
      </w:r>
      <w:r w:rsidRPr="00F42E78">
        <w:rPr>
          <w:rStyle w:val="ui-provider"/>
        </w:rPr>
        <w:t>tr</w:t>
      </w:r>
      <w:r w:rsidR="005A3D2F" w:rsidRPr="00F42E78">
        <w:rPr>
          <w:rStyle w:val="ui-provider"/>
        </w:rPr>
        <w:t>a</w:t>
      </w:r>
      <w:r w:rsidRPr="00F42E78">
        <w:rPr>
          <w:rStyle w:val="ui-provider"/>
        </w:rPr>
        <w:t>g</w:t>
      </w:r>
      <w:r w:rsidR="005A3D2F" w:rsidRPr="00F42E78">
        <w:rPr>
          <w:rStyle w:val="ui-provider"/>
        </w:rPr>
        <w:t>en hier</w:t>
      </w:r>
      <w:r w:rsidRPr="00F42E78">
        <w:rPr>
          <w:rStyle w:val="ui-provider"/>
        </w:rPr>
        <w:t xml:space="preserve"> zur Effizienzsteigerung bei der Herstellung von Medikamenten</w:t>
      </w:r>
      <w:r w:rsidR="006A4FED" w:rsidRPr="00F42E78">
        <w:rPr>
          <w:rStyle w:val="ui-provider"/>
        </w:rPr>
        <w:t xml:space="preserve">, Impfstoffen und Nahrungsergänzungsmitteln bei. </w:t>
      </w:r>
    </w:p>
    <w:bookmarkEnd w:id="1"/>
    <w:p w14:paraId="748DC6BB" w14:textId="77777777" w:rsidR="00ED614B" w:rsidRPr="001444F6" w:rsidRDefault="00ED614B" w:rsidP="001444F6">
      <w:pPr>
        <w:pStyle w:val="Flietext"/>
        <w:rPr>
          <w:bCs/>
          <w:spacing w:val="-2"/>
          <w:w w:val="101"/>
        </w:rPr>
      </w:pPr>
    </w:p>
    <w:p w14:paraId="7DEE0929" w14:textId="2CB51A56" w:rsidR="004A3268" w:rsidRPr="00524F76" w:rsidRDefault="00796B4D" w:rsidP="00796B4D">
      <w:pPr>
        <w:pStyle w:val="Flietext"/>
        <w:rPr>
          <w:rFonts w:asciiTheme="majorHAnsi" w:hAnsiTheme="majorHAnsi" w:cstheme="majorHAnsi"/>
          <w:bCs/>
          <w:szCs w:val="22"/>
        </w:rPr>
      </w:pPr>
      <w:r>
        <w:rPr>
          <w:bCs/>
          <w:spacing w:val="-2"/>
          <w:w w:val="101"/>
        </w:rPr>
        <w:t>Gemeinsam mit</w:t>
      </w:r>
      <w:r w:rsidR="00E905DC">
        <w:rPr>
          <w:bCs/>
          <w:spacing w:val="-2"/>
          <w:w w:val="101"/>
        </w:rPr>
        <w:t xml:space="preserve"> DUALIS</w:t>
      </w:r>
      <w:r w:rsidR="00ED614B">
        <w:rPr>
          <w:bCs/>
          <w:spacing w:val="-2"/>
          <w:w w:val="101"/>
        </w:rPr>
        <w:t xml:space="preserve"> und </w:t>
      </w:r>
      <w:r w:rsidR="00ED614B" w:rsidRPr="00F74CB0">
        <w:rPr>
          <w:bCs/>
          <w:spacing w:val="-2"/>
          <w:w w:val="101"/>
        </w:rPr>
        <w:t xml:space="preserve">ANT </w:t>
      </w:r>
      <w:proofErr w:type="spellStart"/>
      <w:r w:rsidR="00ED614B" w:rsidRPr="00F74CB0">
        <w:rPr>
          <w:rStyle w:val="ui-provider"/>
        </w:rPr>
        <w:t>Sp.</w:t>
      </w:r>
      <w:proofErr w:type="gramStart"/>
      <w:r w:rsidR="00ED614B" w:rsidRPr="00F74CB0">
        <w:rPr>
          <w:rStyle w:val="ui-provider"/>
        </w:rPr>
        <w:t>zo.o</w:t>
      </w:r>
      <w:proofErr w:type="spellEnd"/>
      <w:proofErr w:type="gramEnd"/>
      <w:r w:rsidR="00E905DC" w:rsidRPr="00E905DC">
        <w:rPr>
          <w:bCs/>
          <w:spacing w:val="-2"/>
          <w:w w:val="101"/>
        </w:rPr>
        <w:t xml:space="preserve"> </w:t>
      </w:r>
      <w:r w:rsidR="00E905DC">
        <w:rPr>
          <w:bCs/>
          <w:spacing w:val="-2"/>
          <w:w w:val="101"/>
        </w:rPr>
        <w:t xml:space="preserve">zeigt </w:t>
      </w:r>
      <w:proofErr w:type="spellStart"/>
      <w:r w:rsidR="00E905DC">
        <w:rPr>
          <w:bCs/>
          <w:spacing w:val="-2"/>
          <w:w w:val="101"/>
        </w:rPr>
        <w:t>iTAC</w:t>
      </w:r>
      <w:proofErr w:type="spellEnd"/>
      <w:r w:rsidR="00E905DC">
        <w:rPr>
          <w:bCs/>
          <w:spacing w:val="-2"/>
          <w:w w:val="101"/>
        </w:rPr>
        <w:t xml:space="preserve"> </w:t>
      </w:r>
      <w:r w:rsidR="006A50AE">
        <w:rPr>
          <w:bCs/>
          <w:spacing w:val="-2"/>
          <w:w w:val="101"/>
        </w:rPr>
        <w:t xml:space="preserve">auf der HANNOVER MESSE </w:t>
      </w:r>
      <w:r w:rsidR="00DD564C">
        <w:rPr>
          <w:bCs/>
          <w:spacing w:val="-2"/>
          <w:w w:val="101"/>
        </w:rPr>
        <w:t xml:space="preserve">kombinierte Software-Lösungen, die am Gemeinschaftsstand </w:t>
      </w:r>
      <w:r w:rsidR="009D7423" w:rsidRPr="009D7423">
        <w:rPr>
          <w:bCs/>
          <w:spacing w:val="-2"/>
          <w:w w:val="101"/>
        </w:rPr>
        <w:t>(</w:t>
      </w:r>
      <w:r w:rsidR="009D7423" w:rsidRPr="009D7423">
        <w:rPr>
          <w:rFonts w:asciiTheme="majorHAnsi" w:hAnsiTheme="majorHAnsi" w:cstheme="majorHAnsi"/>
          <w:bCs/>
          <w:szCs w:val="22"/>
        </w:rPr>
        <w:t>Halle 15/Stand F13)</w:t>
      </w:r>
      <w:r w:rsidR="009D7423">
        <w:rPr>
          <w:rFonts w:asciiTheme="majorHAnsi" w:hAnsiTheme="majorHAnsi" w:cstheme="majorHAnsi"/>
          <w:bCs/>
          <w:szCs w:val="22"/>
        </w:rPr>
        <w:t xml:space="preserve"> demonstriert werden</w:t>
      </w:r>
      <w:r w:rsidR="00891672">
        <w:rPr>
          <w:rFonts w:asciiTheme="majorHAnsi" w:hAnsiTheme="majorHAnsi" w:cstheme="majorHAnsi"/>
          <w:bCs/>
          <w:szCs w:val="22"/>
        </w:rPr>
        <w:t>.</w:t>
      </w:r>
      <w:r w:rsidR="006A50AE">
        <w:rPr>
          <w:rFonts w:asciiTheme="majorHAnsi" w:hAnsiTheme="majorHAnsi" w:cstheme="majorHAnsi"/>
          <w:bCs/>
          <w:szCs w:val="22"/>
        </w:rPr>
        <w:t xml:space="preserve"> </w:t>
      </w:r>
      <w:r w:rsidR="00891672">
        <w:rPr>
          <w:rFonts w:asciiTheme="majorHAnsi" w:hAnsiTheme="majorHAnsi" w:cstheme="majorHAnsi"/>
          <w:bCs/>
          <w:szCs w:val="22"/>
        </w:rPr>
        <w:t xml:space="preserve">Sie geben </w:t>
      </w:r>
      <w:r w:rsidR="003F11DE">
        <w:rPr>
          <w:rFonts w:asciiTheme="majorHAnsi" w:hAnsiTheme="majorHAnsi" w:cstheme="majorHAnsi"/>
          <w:bCs/>
          <w:szCs w:val="22"/>
        </w:rPr>
        <w:t xml:space="preserve">die Antwort auf </w:t>
      </w:r>
      <w:r w:rsidR="003644A0">
        <w:rPr>
          <w:rFonts w:asciiTheme="majorHAnsi" w:hAnsiTheme="majorHAnsi" w:cstheme="majorHAnsi"/>
          <w:bCs/>
          <w:szCs w:val="22"/>
        </w:rPr>
        <w:t>aktuelle</w:t>
      </w:r>
      <w:r w:rsidR="003F11DE">
        <w:rPr>
          <w:rFonts w:asciiTheme="majorHAnsi" w:hAnsiTheme="majorHAnsi" w:cstheme="majorHAnsi"/>
          <w:bCs/>
          <w:szCs w:val="22"/>
        </w:rPr>
        <w:t xml:space="preserve"> Herausfor</w:t>
      </w:r>
      <w:r w:rsidR="006A50AE">
        <w:rPr>
          <w:rFonts w:asciiTheme="majorHAnsi" w:hAnsiTheme="majorHAnsi" w:cstheme="majorHAnsi"/>
          <w:bCs/>
          <w:szCs w:val="22"/>
        </w:rPr>
        <w:softHyphen/>
      </w:r>
      <w:r w:rsidR="003F11DE">
        <w:rPr>
          <w:rFonts w:asciiTheme="majorHAnsi" w:hAnsiTheme="majorHAnsi" w:cstheme="majorHAnsi"/>
          <w:bCs/>
          <w:szCs w:val="22"/>
        </w:rPr>
        <w:t>derungen</w:t>
      </w:r>
      <w:r w:rsidR="00335D8D">
        <w:rPr>
          <w:rFonts w:asciiTheme="majorHAnsi" w:hAnsiTheme="majorHAnsi" w:cstheme="majorHAnsi"/>
          <w:bCs/>
          <w:szCs w:val="22"/>
        </w:rPr>
        <w:t xml:space="preserve"> in</w:t>
      </w:r>
      <w:r w:rsidR="00661FC7">
        <w:rPr>
          <w:rFonts w:asciiTheme="majorHAnsi" w:hAnsiTheme="majorHAnsi" w:cstheme="majorHAnsi"/>
          <w:bCs/>
          <w:szCs w:val="22"/>
        </w:rPr>
        <w:t xml:space="preserve"> Zeiten der Digitalisierung in</w:t>
      </w:r>
      <w:r w:rsidR="00335D8D">
        <w:rPr>
          <w:rFonts w:asciiTheme="majorHAnsi" w:hAnsiTheme="majorHAnsi" w:cstheme="majorHAnsi"/>
          <w:bCs/>
          <w:szCs w:val="22"/>
        </w:rPr>
        <w:t xml:space="preserve"> der Industrie.</w:t>
      </w:r>
      <w:r w:rsidR="009D7423">
        <w:rPr>
          <w:bCs/>
          <w:spacing w:val="-2"/>
          <w:w w:val="101"/>
        </w:rPr>
        <w:br/>
      </w:r>
    </w:p>
    <w:p w14:paraId="40DFB461" w14:textId="1F711AEB" w:rsidR="004A3268" w:rsidRPr="00826502" w:rsidRDefault="00524F76" w:rsidP="0042157C">
      <w:pPr>
        <w:pStyle w:val="Flietext"/>
        <w:rPr>
          <w:rStyle w:val="Fettung"/>
          <w:i/>
          <w:iCs/>
        </w:rPr>
      </w:pPr>
      <w:r w:rsidRPr="00524F76">
        <w:rPr>
          <w:rStyle w:val="Fettung"/>
          <w:i/>
          <w:iCs/>
          <w:noProof/>
        </w:rPr>
        <w:drawing>
          <wp:inline distT="0" distB="0" distL="0" distR="0" wp14:anchorId="51227233" wp14:editId="791A2DC9">
            <wp:extent cx="3600450" cy="2413754"/>
            <wp:effectExtent l="0" t="0" r="0" b="5715"/>
            <wp:docPr id="2012496230" name="Grafik 1" descr="Ein Bild, das Text, Screenshot, Diagramm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496230" name="Grafik 1" descr="Ein Bild, das Text, Screenshot, Diagramm, Design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00626" cy="241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8B0D5" w14:textId="57B890E4" w:rsidR="00902358" w:rsidRDefault="00524F76" w:rsidP="002C6A73">
      <w:pPr>
        <w:rPr>
          <w:b/>
          <w:bCs/>
          <w:i/>
          <w:iCs/>
          <w:sz w:val="20"/>
          <w:szCs w:val="20"/>
        </w:rPr>
      </w:pPr>
      <w:proofErr w:type="spellStart"/>
      <w:r>
        <w:rPr>
          <w:b/>
          <w:bCs/>
          <w:i/>
          <w:iCs/>
          <w:sz w:val="20"/>
          <w:szCs w:val="20"/>
        </w:rPr>
        <w:t>iTAC</w:t>
      </w:r>
      <w:proofErr w:type="spellEnd"/>
      <w:r>
        <w:rPr>
          <w:b/>
          <w:bCs/>
          <w:i/>
          <w:iCs/>
          <w:sz w:val="20"/>
          <w:szCs w:val="20"/>
        </w:rPr>
        <w:t xml:space="preserve"> </w:t>
      </w:r>
      <w:r w:rsidR="00A97BB1">
        <w:rPr>
          <w:b/>
          <w:bCs/>
          <w:i/>
          <w:iCs/>
          <w:sz w:val="20"/>
          <w:szCs w:val="20"/>
        </w:rPr>
        <w:t xml:space="preserve">zeigt Software-Lösungen </w:t>
      </w:r>
      <w:r w:rsidR="009166C5">
        <w:rPr>
          <w:b/>
          <w:bCs/>
          <w:i/>
          <w:iCs/>
          <w:sz w:val="20"/>
          <w:szCs w:val="20"/>
        </w:rPr>
        <w:t>für die digitale Fabrik</w:t>
      </w:r>
      <w:r w:rsidR="00A97BB1">
        <w:rPr>
          <w:b/>
          <w:bCs/>
          <w:i/>
          <w:iCs/>
          <w:sz w:val="20"/>
          <w:szCs w:val="20"/>
        </w:rPr>
        <w:t xml:space="preserve"> auf der HANNOVER MESSE</w:t>
      </w:r>
    </w:p>
    <w:p w14:paraId="611076B7" w14:textId="605FE553" w:rsidR="00A97BB1" w:rsidRPr="004A3268" w:rsidRDefault="00A97BB1" w:rsidP="002C6A73">
      <w:pPr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 xml:space="preserve">Bildquelle: </w:t>
      </w:r>
      <w:proofErr w:type="spellStart"/>
      <w:r>
        <w:rPr>
          <w:b/>
          <w:bCs/>
          <w:i/>
          <w:iCs/>
          <w:sz w:val="20"/>
          <w:szCs w:val="20"/>
        </w:rPr>
        <w:t>iTAC</w:t>
      </w:r>
      <w:proofErr w:type="spellEnd"/>
    </w:p>
    <w:p w14:paraId="22DD5E66" w14:textId="77777777" w:rsidR="00B96F68" w:rsidRPr="004A3268" w:rsidRDefault="00B96F68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279DE527" w14:textId="6B226DDB" w:rsidR="00B96F68" w:rsidRPr="004D1BDC" w:rsidRDefault="00401E40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64F2F2A4" w14:textId="1B8C21CB" w:rsidR="00A07265" w:rsidRDefault="00401E40" w:rsidP="00A07265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 xml:space="preserve">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AG, ein eigenständiges Unternehmen des Maschinen- und Anlagenbau</w:t>
      </w:r>
      <w:r w:rsidR="00D76E6C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konzerns Dürr, bietet internetfähige Informations- und Kommunikationstechnologien für die produzierende Industrie. Das 1998 gegründete Unternehmen zählt heute zu den führenden MES/MOM-Herstellern. Die </w:t>
      </w:r>
      <w:proofErr w:type="spellStart"/>
      <w:r w:rsidRPr="005F3151">
        <w:rPr>
          <w:rFonts w:ascii="Arial" w:hAnsi="Arial" w:cs="Arial"/>
          <w:sz w:val="18"/>
          <w:szCs w:val="18"/>
        </w:rPr>
        <w:t>iTAC.MOM.Suite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ist ein ganzheitliches Fertigungsmanagement</w:t>
      </w:r>
      <w:r w:rsidR="00D76E6C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>system, das weltweit bei Unter</w:t>
      </w:r>
      <w:r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 hat ihren Hauptsitz in Montabaur in Deutschland sowie eine Niederlassung in den USA, </w:t>
      </w:r>
      <w:r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 xml:space="preserve">Mexiko, China und Japan, </w:t>
      </w:r>
      <w:r w:rsidRPr="00A07265">
        <w:rPr>
          <w:rFonts w:ascii="Arial" w:hAnsi="Arial" w:cs="Arial"/>
          <w:sz w:val="18"/>
          <w:szCs w:val="18"/>
        </w:rPr>
        <w:t xml:space="preserve">und verfügt über ein weltweites Partnernetzwerk für Vertrieb und Service. Die Philosophie von </w:t>
      </w:r>
      <w:proofErr w:type="spellStart"/>
      <w:r w:rsidRPr="00A07265">
        <w:rPr>
          <w:rFonts w:ascii="Arial" w:hAnsi="Arial" w:cs="Arial"/>
          <w:sz w:val="18"/>
          <w:szCs w:val="18"/>
        </w:rPr>
        <w:t>iTAC</w:t>
      </w:r>
      <w:proofErr w:type="spellEnd"/>
      <w:r w:rsidRPr="00A07265">
        <w:rPr>
          <w:rFonts w:ascii="Arial" w:hAnsi="Arial" w:cs="Arial"/>
          <w:sz w:val="18"/>
          <w:szCs w:val="18"/>
        </w:rPr>
        <w:t xml:space="preserve"> ist es, Menschen, Daten und Systeme miteinander zu verbinden.</w:t>
      </w:r>
    </w:p>
    <w:p w14:paraId="68DAFEDE" w14:textId="77777777" w:rsidR="00D76E6C" w:rsidRDefault="00D76E6C" w:rsidP="00A07265">
      <w:pPr>
        <w:spacing w:line="240" w:lineRule="auto"/>
        <w:rPr>
          <w:rFonts w:ascii="Arial" w:hAnsi="Arial" w:cs="Arial"/>
          <w:sz w:val="18"/>
          <w:szCs w:val="18"/>
        </w:rPr>
      </w:pPr>
    </w:p>
    <w:p w14:paraId="0921E382" w14:textId="212E5C59" w:rsidR="00D76E6C" w:rsidRDefault="00D76E6C" w:rsidP="00A07265">
      <w:pPr>
        <w:spacing w:line="240" w:lineRule="auto"/>
        <w:rPr>
          <w:rFonts w:ascii="Arial" w:hAnsi="Arial" w:cs="Arial"/>
          <w:sz w:val="18"/>
          <w:szCs w:val="18"/>
        </w:rPr>
      </w:pPr>
      <w:r w:rsidRPr="00D76E6C">
        <w:rPr>
          <w:rFonts w:ascii="Arial" w:hAnsi="Arial" w:cs="Arial"/>
          <w:sz w:val="18"/>
          <w:szCs w:val="18"/>
        </w:rPr>
        <w:t>Der Dürr-Konzern ist ein weltweit führender Maschinen- und Anlagenbauer mit besonderer Kompetenz in den Technologiefeldern Automatisierung, Digitalisierung und Energieeffizienz. Seine Produkte, Systeme und Services ermöglichen hocheffiziente und nachhaltige Fertigungs</w:t>
      </w:r>
      <w:r>
        <w:rPr>
          <w:rFonts w:ascii="Arial" w:hAnsi="Arial" w:cs="Arial"/>
          <w:sz w:val="18"/>
          <w:szCs w:val="18"/>
        </w:rPr>
        <w:softHyphen/>
      </w:r>
      <w:r w:rsidRPr="00D76E6C">
        <w:rPr>
          <w:rFonts w:ascii="Arial" w:hAnsi="Arial" w:cs="Arial"/>
          <w:sz w:val="18"/>
          <w:szCs w:val="18"/>
        </w:rPr>
        <w:t xml:space="preserve">prozesse – vor allem in der Automobilindustrie und bei Produzenten von Möbeln und Holzhäusern, aber auch in Branchen wie Chemie, </w:t>
      </w:r>
      <w:proofErr w:type="spellStart"/>
      <w:r w:rsidRPr="00D76E6C">
        <w:rPr>
          <w:rFonts w:ascii="Arial" w:hAnsi="Arial" w:cs="Arial"/>
          <w:sz w:val="18"/>
          <w:szCs w:val="18"/>
        </w:rPr>
        <w:t>Pharma</w:t>
      </w:r>
      <w:proofErr w:type="spellEnd"/>
      <w:r w:rsidRPr="00D76E6C">
        <w:rPr>
          <w:rFonts w:ascii="Arial" w:hAnsi="Arial" w:cs="Arial"/>
          <w:sz w:val="18"/>
          <w:szCs w:val="18"/>
        </w:rPr>
        <w:t xml:space="preserve">, Medizinprodukte, Elektro und Batteriefertigung. Im Jahr 2023 erzielte das Unternehmen einen Umsatz von 4,6 Mrd. €. Der Dürr-Konzern hat über 20.500 Beschäftigte sowie 142 Standorte in 32 Ländern und agiert mit fünf </w:t>
      </w:r>
      <w:proofErr w:type="spellStart"/>
      <w:r w:rsidRPr="00D76E6C">
        <w:rPr>
          <w:rFonts w:ascii="Arial" w:hAnsi="Arial" w:cs="Arial"/>
          <w:sz w:val="18"/>
          <w:szCs w:val="18"/>
        </w:rPr>
        <w:t>Divisions</w:t>
      </w:r>
      <w:proofErr w:type="spellEnd"/>
      <w:r w:rsidRPr="00D76E6C">
        <w:rPr>
          <w:rFonts w:ascii="Arial" w:hAnsi="Arial" w:cs="Arial"/>
          <w:sz w:val="18"/>
          <w:szCs w:val="18"/>
        </w:rPr>
        <w:t xml:space="preserve"> am Markt.</w:t>
      </w:r>
    </w:p>
    <w:p w14:paraId="15060679" w14:textId="77777777" w:rsidR="00401E40" w:rsidRDefault="00401E40" w:rsidP="00B143FE">
      <w:pPr>
        <w:spacing w:line="280" w:lineRule="atLeast"/>
        <w:rPr>
          <w:rStyle w:val="Fettung"/>
        </w:rPr>
      </w:pPr>
    </w:p>
    <w:p w14:paraId="19AA35BE" w14:textId="051F18C6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31DC779E" w14:textId="77777777" w:rsidR="00D446D2" w:rsidRDefault="00D446D2" w:rsidP="00B143FE">
      <w:pPr>
        <w:spacing w:line="280" w:lineRule="atLeast"/>
      </w:pPr>
      <w:proofErr w:type="spellStart"/>
      <w:r>
        <w:t>iTAC</w:t>
      </w:r>
      <w:proofErr w:type="spellEnd"/>
      <w:r>
        <w:t xml:space="preserve"> Software AG</w:t>
      </w:r>
    </w:p>
    <w:p w14:paraId="71E5A7B6" w14:textId="17797905" w:rsidR="00AC3283" w:rsidRPr="009F349E" w:rsidRDefault="00637DFB" w:rsidP="00B143FE">
      <w:pPr>
        <w:spacing w:line="280" w:lineRule="atLeast"/>
      </w:pPr>
      <w:r w:rsidRPr="009F349E">
        <w:t>Alina Leber</w:t>
      </w:r>
    </w:p>
    <w:p w14:paraId="125FDD9E" w14:textId="77777777" w:rsidR="005D5CD4" w:rsidRPr="00AC3283" w:rsidRDefault="00637DFB" w:rsidP="00B143FE">
      <w:pPr>
        <w:spacing w:line="280" w:lineRule="atLeast"/>
        <w:rPr>
          <w:lang w:val="en-US"/>
        </w:rPr>
      </w:pPr>
      <w:r>
        <w:rPr>
          <w:lang w:val="en-US"/>
        </w:rPr>
        <w:t>Inbound</w:t>
      </w:r>
      <w:r w:rsidR="00AC3283" w:rsidRPr="00AC3283">
        <w:rPr>
          <w:lang w:val="en-US"/>
        </w:rPr>
        <w:t xml:space="preserve"> Marketing</w:t>
      </w:r>
    </w:p>
    <w:p w14:paraId="02C5AA7A" w14:textId="77777777" w:rsidR="005D5CD4" w:rsidRPr="00AC3283" w:rsidRDefault="005D5CD4" w:rsidP="00B143FE">
      <w:pPr>
        <w:spacing w:line="280" w:lineRule="atLeast"/>
        <w:rPr>
          <w:lang w:val="en-US"/>
        </w:rPr>
      </w:pPr>
      <w:bookmarkStart w:id="2" w:name="_Hlk161741287"/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637DFB">
        <w:rPr>
          <w:lang w:val="en-US"/>
        </w:rPr>
        <w:t>211</w:t>
      </w:r>
    </w:p>
    <w:p w14:paraId="7429C702" w14:textId="77777777" w:rsidR="005D5CD4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5FA024EA" w14:textId="0AB303D1" w:rsidR="00257060" w:rsidRPr="00AC3283" w:rsidRDefault="00F92D21" w:rsidP="00B143FE">
      <w:pPr>
        <w:spacing w:line="280" w:lineRule="atLeast"/>
        <w:rPr>
          <w:lang w:val="en-US"/>
        </w:rPr>
      </w:pPr>
      <w:hyperlink r:id="rId14" w:history="1">
        <w:r w:rsidR="00257060" w:rsidRPr="00AB4073">
          <w:rPr>
            <w:rStyle w:val="Hyperlink"/>
            <w:lang w:val="en-US"/>
          </w:rPr>
          <w:t>alina.leber@itacsoftware.com</w:t>
        </w:r>
      </w:hyperlink>
      <w:r w:rsidR="00257060">
        <w:rPr>
          <w:lang w:val="en-US"/>
        </w:rPr>
        <w:t xml:space="preserve"> </w:t>
      </w:r>
    </w:p>
    <w:bookmarkEnd w:id="2"/>
    <w:p w14:paraId="6EC32599" w14:textId="77777777" w:rsidR="00AC3283" w:rsidRPr="00F42E78" w:rsidRDefault="00AC3283" w:rsidP="00B143FE">
      <w:pPr>
        <w:spacing w:line="280" w:lineRule="atLeast"/>
        <w:rPr>
          <w:lang w:val="en-US"/>
        </w:rPr>
      </w:pPr>
    </w:p>
    <w:p w14:paraId="4F8651D3" w14:textId="77777777" w:rsidR="00AC3283" w:rsidRPr="005A3D2F" w:rsidRDefault="00AC3283" w:rsidP="00B143FE">
      <w:pPr>
        <w:spacing w:line="280" w:lineRule="atLeast"/>
      </w:pPr>
      <w:r w:rsidRPr="005A3D2F">
        <w:t>punctum pr-agentur GmbH</w:t>
      </w:r>
    </w:p>
    <w:p w14:paraId="6EFDE424" w14:textId="7640C463" w:rsidR="00AC3283" w:rsidRPr="00300411" w:rsidRDefault="00AC3283" w:rsidP="00B143FE">
      <w:pPr>
        <w:spacing w:line="280" w:lineRule="atLeast"/>
      </w:pPr>
      <w:r w:rsidRPr="00300411">
        <w:t>Ulrike Peter</w:t>
      </w:r>
    </w:p>
    <w:p w14:paraId="1D2626C7" w14:textId="77777777" w:rsidR="00AC3283" w:rsidRPr="00300411" w:rsidRDefault="00AC3283" w:rsidP="00B143FE">
      <w:pPr>
        <w:spacing w:line="280" w:lineRule="atLeast"/>
      </w:pPr>
      <w:r w:rsidRPr="00300411">
        <w:t>Geschäftsführung</w:t>
      </w:r>
    </w:p>
    <w:p w14:paraId="5BAA50C5" w14:textId="77777777" w:rsidR="00AC3283" w:rsidRPr="00300411" w:rsidRDefault="00AC3283" w:rsidP="00B143FE">
      <w:pPr>
        <w:spacing w:line="280" w:lineRule="atLeast"/>
      </w:pPr>
      <w:r w:rsidRPr="00300411">
        <w:t>Tel. +49 211 9717977-0</w:t>
      </w:r>
    </w:p>
    <w:bookmarkStart w:id="3" w:name="_Hlk161741299"/>
    <w:p w14:paraId="2FE9836A" w14:textId="2F43F502" w:rsidR="00AC3283" w:rsidRPr="00300411" w:rsidRDefault="00F92D21" w:rsidP="00B143FE">
      <w:pPr>
        <w:spacing w:line="280" w:lineRule="atLeast"/>
      </w:pPr>
      <w:r>
        <w:fldChar w:fldCharType="begin"/>
      </w:r>
      <w:r>
        <w:instrText>HYPERLINK "mailto:pr@punctum-pr.de"</w:instrText>
      </w:r>
      <w:r>
        <w:fldChar w:fldCharType="separate"/>
      </w:r>
      <w:r w:rsidR="00A07265" w:rsidRPr="009E6C61">
        <w:rPr>
          <w:rStyle w:val="Hyperlink"/>
        </w:rPr>
        <w:t>pr@punctum-pr.de</w:t>
      </w:r>
      <w:r>
        <w:rPr>
          <w:rStyle w:val="Hyperlink"/>
        </w:rPr>
        <w:fldChar w:fldCharType="end"/>
      </w:r>
      <w:r w:rsidR="00A07265">
        <w:t xml:space="preserve"> </w:t>
      </w:r>
      <w:bookmarkEnd w:id="3"/>
    </w:p>
    <w:sectPr w:rsidR="00AC3283" w:rsidRPr="00300411" w:rsidSect="000F5D2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CF248B" w14:textId="77777777" w:rsidR="00657B1C" w:rsidRDefault="00657B1C" w:rsidP="00D9165E">
      <w:r>
        <w:separator/>
      </w:r>
    </w:p>
  </w:endnote>
  <w:endnote w:type="continuationSeparator" w:id="0">
    <w:p w14:paraId="5D027EB1" w14:textId="77777777" w:rsidR="00657B1C" w:rsidRDefault="00657B1C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1BC284" w14:textId="77777777" w:rsidR="009F349E" w:rsidRDefault="009F349E">
    <w:pPr>
      <w:pStyle w:val="Fuzeile"/>
    </w:pPr>
    <w:r>
      <mc:AlternateContent>
        <mc:Choice Requires="wps">
          <w:drawing>
            <wp:anchor distT="0" distB="0" distL="0" distR="0" simplePos="0" relativeHeight="251689984" behindDoc="0" locked="0" layoutInCell="1" allowOverlap="1" wp14:anchorId="52D1B54F" wp14:editId="52256A3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83942121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0625BC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2D1B54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margin-left:0;margin-top:0;width:34.95pt;height:34.95pt;z-index:2516899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0625BC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D4A4BC" w14:textId="77777777" w:rsidR="00300411" w:rsidRDefault="00300411" w:rsidP="004332CC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49C07AD1" w14:textId="754475F2" w:rsidR="00B143FE" w:rsidRPr="0085432F" w:rsidRDefault="004332CC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0067D97C" wp14:editId="2B0F0AF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F92D21">
      <w:fldChar w:fldCharType="begin"/>
    </w:r>
    <w:r w:rsidR="00F92D21">
      <w:instrText xml:space="preserve"> NUMPAGES  \* MERGEFORMAT </w:instrText>
    </w:r>
    <w:r w:rsidR="00F92D21">
      <w:fldChar w:fldCharType="separate"/>
    </w:r>
    <w:r w:rsidR="00F92D21">
      <w:instrText>4</w:instrText>
    </w:r>
    <w:r w:rsidR="00F92D2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92D21">
      <w:instrText>4</w:instrText>
    </w:r>
    <w:r w:rsidRPr="005218C8">
      <w:fldChar w:fldCharType="end"/>
    </w:r>
    <w:r w:rsidRPr="005218C8">
      <w:instrText>/</w:instrText>
    </w:r>
    <w:r w:rsidR="00F92D21">
      <w:fldChar w:fldCharType="begin"/>
    </w:r>
    <w:r w:rsidR="00F92D21">
      <w:instrText xml:space="preserve"> NUMPAGES  \* MERGEFORMAT </w:instrText>
    </w:r>
    <w:r w:rsidR="00F92D21">
      <w:fldChar w:fldCharType="separate"/>
    </w:r>
    <w:r w:rsidR="00F92D21">
      <w:instrText>4</w:instrText>
    </w:r>
    <w:r w:rsidR="00F92D21">
      <w:fldChar w:fldCharType="end"/>
    </w:r>
    <w:r w:rsidRPr="005218C8">
      <w:instrText>" "</w:instrText>
    </w:r>
    <w:r w:rsidRPr="005218C8">
      <w:fldChar w:fldCharType="separate"/>
    </w:r>
    <w:r w:rsidR="00F92D21">
      <w:t>4</w:t>
    </w:r>
    <w:r w:rsidR="00F92D21" w:rsidRPr="005218C8">
      <w:t>/</w:t>
    </w:r>
    <w:r w:rsidR="00F92D21">
      <w:t>4</w:t>
    </w:r>
    <w:r w:rsidRPr="005218C8">
      <w:fldChar w:fldCharType="end"/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A04158" w14:textId="22552FA8" w:rsidR="00B143FE" w:rsidRPr="005218C8" w:rsidRDefault="009F349E" w:rsidP="005218C8">
    <w:pPr>
      <w:pStyle w:val="Kopfzeile"/>
    </w:pPr>
    <w:r>
      <mc:AlternateContent>
        <mc:Choice Requires="wps">
          <w:drawing>
            <wp:anchor distT="0" distB="0" distL="0" distR="0" simplePos="0" relativeHeight="251688960" behindDoc="0" locked="0" layoutInCell="1" allowOverlap="1" wp14:anchorId="616D73DF" wp14:editId="3F03286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691529340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7202E3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6D73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alt="Internal use only" style="position:absolute;margin-left:0;margin-top:0;width:34.95pt;height:34.95pt;z-index:2516889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4B7202E3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r w:rsidR="00F92D21">
      <w:fldChar w:fldCharType="begin"/>
    </w:r>
    <w:r w:rsidR="00F92D21">
      <w:instrText xml:space="preserve"> NUMPAGES  \* MERGEFORMAT </w:instrText>
    </w:r>
    <w:r w:rsidR="00F92D21">
      <w:fldChar w:fldCharType="separate"/>
    </w:r>
    <w:r w:rsidR="00F92D21">
      <w:instrText>4</w:instrText>
    </w:r>
    <w:r w:rsidR="00F92D21">
      <w:fldChar w:fldCharType="end"/>
    </w:r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4332CC">
      <w:instrText>1</w:instrText>
    </w:r>
    <w:r w:rsidR="00B143FE" w:rsidRPr="005218C8">
      <w:fldChar w:fldCharType="end"/>
    </w:r>
    <w:r w:rsidR="00B143FE" w:rsidRPr="005218C8">
      <w:instrText>/</w:instrText>
    </w:r>
    <w:r w:rsidR="00F92D21">
      <w:fldChar w:fldCharType="begin"/>
    </w:r>
    <w:r w:rsidR="00F92D21">
      <w:instrText xml:space="preserve"> NUMPAGES  \* MERGEFORMAT </w:instrText>
    </w:r>
    <w:r w:rsidR="00F92D21">
      <w:fldChar w:fldCharType="separate"/>
    </w:r>
    <w:r w:rsidR="00F92D21">
      <w:instrText>4</w:instrText>
    </w:r>
    <w:r w:rsidR="00F92D21">
      <w:fldChar w:fldCharType="end"/>
    </w:r>
    <w:r w:rsidR="00B143FE" w:rsidRPr="005218C8">
      <w:instrText>" "</w:instrText>
    </w:r>
    <w:r w:rsidR="00B143FE" w:rsidRPr="005218C8">
      <w:fldChar w:fldCharType="separate"/>
    </w:r>
    <w:r w:rsidR="00F92D21">
      <w:t>1</w:t>
    </w:r>
    <w:r w:rsidR="00F92D21" w:rsidRPr="005218C8">
      <w:t>/</w:t>
    </w:r>
    <w:r w:rsidR="00F92D21">
      <w:t>4</w:t>
    </w:r>
    <w:r w:rsidR="00B143FE" w:rsidRPr="005218C8">
      <w:fldChar w:fldCharType="end"/>
    </w:r>
    <w:r w:rsidR="00B143FE"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542ED5" w14:textId="77777777" w:rsidR="00657B1C" w:rsidRDefault="00657B1C" w:rsidP="00D9165E">
      <w:r>
        <w:separator/>
      </w:r>
    </w:p>
  </w:footnote>
  <w:footnote w:type="continuationSeparator" w:id="0">
    <w:p w14:paraId="09769012" w14:textId="77777777" w:rsidR="00657B1C" w:rsidRDefault="00657B1C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6DEF1" w14:textId="77777777" w:rsidR="00B143FE" w:rsidRPr="00F73F1D" w:rsidRDefault="009F349E" w:rsidP="009F349E">
    <w:pPr>
      <w:pStyle w:val="Kopfzeile"/>
      <w:jc w:val="right"/>
    </w:pPr>
    <w:r>
      <w:drawing>
        <wp:anchor distT="0" distB="0" distL="114300" distR="114300" simplePos="0" relativeHeight="251687936" behindDoc="0" locked="0" layoutInCell="1" allowOverlap="1" wp14:anchorId="6FD92BC6" wp14:editId="79713480">
          <wp:simplePos x="0" y="0"/>
          <wp:positionH relativeFrom="margin">
            <wp:posOffset>2540</wp:posOffset>
          </wp:positionH>
          <wp:positionV relativeFrom="page">
            <wp:posOffset>600075</wp:posOffset>
          </wp:positionV>
          <wp:extent cx="831850" cy="356235"/>
          <wp:effectExtent l="0" t="0" r="6350" b="5715"/>
          <wp:wrapNone/>
          <wp:docPr id="1363019719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3019719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85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w:drawing>
        <wp:anchor distT="0" distB="0" distL="114300" distR="114300" simplePos="0" relativeHeight="251686912" behindDoc="0" locked="0" layoutInCell="1" allowOverlap="1" wp14:anchorId="06F81029" wp14:editId="75909988">
          <wp:simplePos x="0" y="0"/>
          <wp:positionH relativeFrom="page">
            <wp:posOffset>6096108</wp:posOffset>
          </wp:positionH>
          <wp:positionV relativeFrom="page">
            <wp:posOffset>619125</wp:posOffset>
          </wp:positionV>
          <wp:extent cx="599223" cy="356235"/>
          <wp:effectExtent l="0" t="0" r="0" b="5715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9223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mc:AlternateContent>
        <mc:Choice Requires="wps">
          <w:drawing>
            <wp:anchor distT="0" distB="0" distL="114300" distR="114300" simplePos="0" relativeHeight="251684864" behindDoc="1" locked="0" layoutInCell="1" allowOverlap="1" wp14:anchorId="475EEFCA" wp14:editId="2021FC1D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31AA97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proofErr w:type="spellStart"/>
                          <w:r w:rsidRPr="007D0716">
                            <w:rPr>
                              <w:b/>
                              <w:w w:val="101"/>
                            </w:rPr>
                            <w:t>iTAC</w:t>
                          </w:r>
                          <w:proofErr w:type="spellEnd"/>
                          <w:r w:rsidRPr="007D0716">
                            <w:rPr>
                              <w:b/>
                              <w:w w:val="101"/>
                            </w:rPr>
                            <w:t xml:space="preserve"> Software AG</w:t>
                          </w:r>
                        </w:p>
                        <w:p w14:paraId="476A6561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</w:pPr>
                          <w:proofErr w:type="spellStart"/>
                          <w:r w:rsidRPr="007D0716">
                            <w:t>Aubachstr</w:t>
                          </w:r>
                          <w:proofErr w:type="spellEnd"/>
                          <w:r w:rsidRPr="007D0716">
                            <w:t>. 24</w:t>
                          </w:r>
                        </w:p>
                        <w:p w14:paraId="57C02443" w14:textId="77777777" w:rsidR="005B344C" w:rsidRPr="00F92D21" w:rsidRDefault="005B344C" w:rsidP="005B344C">
                          <w:pPr>
                            <w:pStyle w:val="Kontaktdaten"/>
                            <w:spacing w:line="170" w:lineRule="exact"/>
                          </w:pPr>
                          <w:r w:rsidRPr="00F92D21">
                            <w:t>56410 Montabaur</w:t>
                          </w:r>
                        </w:p>
                        <w:p w14:paraId="013BF902" w14:textId="77777777" w:rsidR="005B344C" w:rsidRPr="00F92D21" w:rsidRDefault="005B344C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74CC6CF5" w14:textId="77777777" w:rsidR="005B344C" w:rsidRPr="00F92D21" w:rsidRDefault="005B344C" w:rsidP="005B344C">
                          <w:pPr>
                            <w:pStyle w:val="Kontaktdaten"/>
                            <w:spacing w:line="170" w:lineRule="exact"/>
                          </w:pPr>
                          <w:r w:rsidRPr="00F92D21">
                            <w:t>Tel.: +49 2602-10 65-0</w:t>
                          </w:r>
                        </w:p>
                        <w:p w14:paraId="617CEBCA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106E8245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kontakt@itac</w:t>
                          </w:r>
                          <w:r w:rsidR="00D446D2" w:rsidRPr="00637DFB">
                            <w:rPr>
                              <w:lang w:val="en-US"/>
                            </w:rPr>
                            <w:t>software</w:t>
                          </w:r>
                          <w:r w:rsidRPr="00637DFB">
                            <w:rPr>
                              <w:lang w:val="en-US"/>
                            </w:rPr>
                            <w:t>.</w:t>
                          </w:r>
                          <w:r w:rsidR="00D446D2" w:rsidRPr="00637DFB">
                            <w:rPr>
                              <w:lang w:val="en-US"/>
                            </w:rPr>
                            <w:t>de</w:t>
                          </w:r>
                        </w:p>
                        <w:p w14:paraId="7A885B64" w14:textId="77777777" w:rsidR="000148A8" w:rsidRPr="00637DFB" w:rsidRDefault="005B344C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www.itacsoftware.de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5EEFC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left:0;text-align:left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731AA97" w14:textId="77777777" w:rsidR="005B344C" w:rsidRDefault="005B344C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proofErr w:type="spellStart"/>
                    <w:r w:rsidRPr="007D0716">
                      <w:rPr>
                        <w:b/>
                        <w:w w:val="101"/>
                      </w:rPr>
                      <w:t>iTAC</w:t>
                    </w:r>
                    <w:proofErr w:type="spellEnd"/>
                    <w:r w:rsidRPr="007D0716">
                      <w:rPr>
                        <w:b/>
                        <w:w w:val="101"/>
                      </w:rPr>
                      <w:t xml:space="preserve"> Software AG</w:t>
                    </w:r>
                  </w:p>
                  <w:p w14:paraId="476A6561" w14:textId="77777777" w:rsidR="005B344C" w:rsidRDefault="005B344C" w:rsidP="005B344C">
                    <w:pPr>
                      <w:pStyle w:val="Kontaktdaten"/>
                      <w:spacing w:line="170" w:lineRule="exact"/>
                    </w:pPr>
                    <w:proofErr w:type="spellStart"/>
                    <w:r w:rsidRPr="007D0716">
                      <w:t>Aubachstr</w:t>
                    </w:r>
                    <w:proofErr w:type="spellEnd"/>
                    <w:r w:rsidRPr="007D0716">
                      <w:t>. 24</w:t>
                    </w:r>
                  </w:p>
                  <w:p w14:paraId="57C02443" w14:textId="77777777" w:rsidR="005B344C" w:rsidRPr="00F92D21" w:rsidRDefault="005B344C" w:rsidP="005B344C">
                    <w:pPr>
                      <w:pStyle w:val="Kontaktdaten"/>
                      <w:spacing w:line="170" w:lineRule="exact"/>
                    </w:pPr>
                    <w:r w:rsidRPr="00F92D21">
                      <w:t>56410 Montabaur</w:t>
                    </w:r>
                  </w:p>
                  <w:p w14:paraId="013BF902" w14:textId="77777777" w:rsidR="005B344C" w:rsidRPr="00F92D21" w:rsidRDefault="005B344C" w:rsidP="005B344C">
                    <w:pPr>
                      <w:pStyle w:val="Kontaktdaten"/>
                      <w:spacing w:line="170" w:lineRule="exact"/>
                    </w:pPr>
                  </w:p>
                  <w:p w14:paraId="74CC6CF5" w14:textId="77777777" w:rsidR="005B344C" w:rsidRPr="00F92D21" w:rsidRDefault="005B344C" w:rsidP="005B344C">
                    <w:pPr>
                      <w:pStyle w:val="Kontaktdaten"/>
                      <w:spacing w:line="170" w:lineRule="exact"/>
                    </w:pPr>
                    <w:r w:rsidRPr="00F92D21">
                      <w:t>Tel.: +49 2602-10 65-0</w:t>
                    </w:r>
                  </w:p>
                  <w:p w14:paraId="617CEBCA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 xml:space="preserve">Fax: +49 2602-10 65-30 </w:t>
                    </w:r>
                  </w:p>
                  <w:p w14:paraId="106E8245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kontakt@itac</w:t>
                    </w:r>
                    <w:r w:rsidR="00D446D2" w:rsidRPr="00637DFB">
                      <w:rPr>
                        <w:lang w:val="en-US"/>
                      </w:rPr>
                      <w:t>software</w:t>
                    </w:r>
                    <w:r w:rsidRPr="00637DFB">
                      <w:rPr>
                        <w:lang w:val="en-US"/>
                      </w:rPr>
                      <w:t>.</w:t>
                    </w:r>
                    <w:r w:rsidR="00D446D2" w:rsidRPr="00637DFB">
                      <w:rPr>
                        <w:lang w:val="en-US"/>
                      </w:rPr>
                      <w:t>de</w:t>
                    </w:r>
                  </w:p>
                  <w:p w14:paraId="7A885B64" w14:textId="77777777" w:rsidR="000148A8" w:rsidRPr="00637DFB" w:rsidRDefault="005B344C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www.itacsoftware.de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FD830F" w14:textId="77777777" w:rsidR="00B143FE" w:rsidRPr="005837F9" w:rsidRDefault="00B143FE" w:rsidP="005218C8">
    <w:pPr>
      <w:pStyle w:val="Kopfzeile"/>
    </w:pPr>
  </w:p>
  <w:p w14:paraId="0B99A19B" w14:textId="77777777" w:rsidR="00B143FE" w:rsidRDefault="004332CC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7B238F6C" wp14:editId="1E422297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FD971E8" w14:textId="77777777" w:rsidR="00B143FE" w:rsidRDefault="00B143FE" w:rsidP="005218C8">
    <w:pPr>
      <w:pStyle w:val="Kopfzeile"/>
    </w:pPr>
  </w:p>
  <w:p w14:paraId="73F38667" w14:textId="77777777" w:rsidR="00B143FE" w:rsidRDefault="00B143FE" w:rsidP="005218C8">
    <w:pPr>
      <w:pStyle w:val="Kopfzeile"/>
    </w:pPr>
  </w:p>
  <w:p w14:paraId="6078154D" w14:textId="77777777" w:rsidR="00B143FE" w:rsidRDefault="00B143FE" w:rsidP="00D9165E"/>
  <w:p w14:paraId="79D61CC9" w14:textId="77777777" w:rsidR="00B143FE" w:rsidRDefault="000148A8" w:rsidP="00D9165E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A35B42C" wp14:editId="294DFA77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FEF329D" w14:textId="77777777" w:rsidR="000148A8" w:rsidRPr="006E7FBA" w:rsidRDefault="000148A8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0675845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6563704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32D7FA43" w14:textId="77777777" w:rsidR="000148A8" w:rsidRPr="005D6506" w:rsidRDefault="000148A8" w:rsidP="000148A8">
                          <w:pPr>
                            <w:pStyle w:val="Kontaktdaten"/>
                          </w:pPr>
                        </w:p>
                        <w:p w14:paraId="22A8B056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3C819E79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53A94985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20764AAF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35B42C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8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UlNEQ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xV8PjZSQnWk/hCG0Xsn1w3VsBE+&#10;PAmkWVPdpN/wSIs2QLngZHFWA/76232MpxGQl7OOtFNw/3MvUHFmvlsaThTaaOBolKNh9+0dkBxn&#10;9DOcTCY9wGBGUyO0LyTrVcxCLmEl5Sp4OZp3YVAwfQupVqsURHJyImzs1skIHVmMjD73LwLdifZA&#10;E3uAUVUif8P+EDvwv9oH0E0aTeR1YPFEN0kxDff0baLWX59T1OVzL38D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TJFJTR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2FEF329D" w14:textId="77777777" w:rsidR="000148A8" w:rsidRPr="006E7FBA" w:rsidRDefault="000148A8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0675845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6563704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32D7FA43" w14:textId="77777777" w:rsidR="000148A8" w:rsidRPr="005D6506" w:rsidRDefault="000148A8" w:rsidP="000148A8">
                    <w:pPr>
                      <w:pStyle w:val="Kontaktdaten"/>
                    </w:pPr>
                  </w:p>
                  <w:p w14:paraId="22A8B056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3C819E79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53A94985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20764AAF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2F8E7216" wp14:editId="06BB7B14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918558C"/>
    <w:multiLevelType w:val="hybridMultilevel"/>
    <w:tmpl w:val="4E2C8036"/>
    <w:lvl w:ilvl="0" w:tplc="0E2C256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77E2B87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5E8224D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261C8A6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29A2A6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672CA10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92217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3A08D29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D2106B8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15755979">
    <w:abstractNumId w:val="2"/>
  </w:num>
  <w:num w:numId="2" w16cid:durableId="969164356">
    <w:abstractNumId w:val="14"/>
  </w:num>
  <w:num w:numId="3" w16cid:durableId="1278484918">
    <w:abstractNumId w:val="4"/>
  </w:num>
  <w:num w:numId="4" w16cid:durableId="1733112524">
    <w:abstractNumId w:val="7"/>
  </w:num>
  <w:num w:numId="5" w16cid:durableId="1057827120">
    <w:abstractNumId w:val="11"/>
  </w:num>
  <w:num w:numId="6" w16cid:durableId="34737037">
    <w:abstractNumId w:val="1"/>
  </w:num>
  <w:num w:numId="7" w16cid:durableId="1270043878">
    <w:abstractNumId w:val="17"/>
  </w:num>
  <w:num w:numId="8" w16cid:durableId="1943952670">
    <w:abstractNumId w:val="6"/>
  </w:num>
  <w:num w:numId="9" w16cid:durableId="1646201236">
    <w:abstractNumId w:val="16"/>
  </w:num>
  <w:num w:numId="10" w16cid:durableId="307319065">
    <w:abstractNumId w:val="5"/>
  </w:num>
  <w:num w:numId="11" w16cid:durableId="1450512213">
    <w:abstractNumId w:val="0"/>
  </w:num>
  <w:num w:numId="12" w16cid:durableId="1168784227">
    <w:abstractNumId w:val="3"/>
  </w:num>
  <w:num w:numId="13" w16cid:durableId="56705341">
    <w:abstractNumId w:val="8"/>
  </w:num>
  <w:num w:numId="14" w16cid:durableId="1950964515">
    <w:abstractNumId w:val="10"/>
  </w:num>
  <w:num w:numId="15" w16cid:durableId="362361650">
    <w:abstractNumId w:val="13"/>
  </w:num>
  <w:num w:numId="16" w16cid:durableId="108352621">
    <w:abstractNumId w:val="12"/>
  </w:num>
  <w:num w:numId="17" w16cid:durableId="238642455">
    <w:abstractNumId w:val="9"/>
  </w:num>
  <w:num w:numId="18" w16cid:durableId="13053495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BA7"/>
    <w:rsid w:val="000011E1"/>
    <w:rsid w:val="000042E4"/>
    <w:rsid w:val="00004D92"/>
    <w:rsid w:val="00005AF4"/>
    <w:rsid w:val="0001039C"/>
    <w:rsid w:val="00010C7A"/>
    <w:rsid w:val="00013438"/>
    <w:rsid w:val="000137F9"/>
    <w:rsid w:val="00013B23"/>
    <w:rsid w:val="000148A8"/>
    <w:rsid w:val="00015F92"/>
    <w:rsid w:val="00016E0B"/>
    <w:rsid w:val="0002273A"/>
    <w:rsid w:val="00026B8C"/>
    <w:rsid w:val="00030020"/>
    <w:rsid w:val="00030C1A"/>
    <w:rsid w:val="0003543C"/>
    <w:rsid w:val="00036336"/>
    <w:rsid w:val="000373AE"/>
    <w:rsid w:val="00037BB3"/>
    <w:rsid w:val="00037FF7"/>
    <w:rsid w:val="00040FEA"/>
    <w:rsid w:val="0004140A"/>
    <w:rsid w:val="000436AB"/>
    <w:rsid w:val="000557D8"/>
    <w:rsid w:val="0005642E"/>
    <w:rsid w:val="00062BC6"/>
    <w:rsid w:val="00062C8E"/>
    <w:rsid w:val="00064547"/>
    <w:rsid w:val="0006654A"/>
    <w:rsid w:val="000667BB"/>
    <w:rsid w:val="000679B5"/>
    <w:rsid w:val="00067A27"/>
    <w:rsid w:val="00073211"/>
    <w:rsid w:val="000750E4"/>
    <w:rsid w:val="00077087"/>
    <w:rsid w:val="000830E8"/>
    <w:rsid w:val="0008690A"/>
    <w:rsid w:val="00090C8B"/>
    <w:rsid w:val="00095F60"/>
    <w:rsid w:val="00097770"/>
    <w:rsid w:val="00097924"/>
    <w:rsid w:val="000A0BBC"/>
    <w:rsid w:val="000A6420"/>
    <w:rsid w:val="000A779F"/>
    <w:rsid w:val="000A799A"/>
    <w:rsid w:val="000B1087"/>
    <w:rsid w:val="000B122D"/>
    <w:rsid w:val="000B17AC"/>
    <w:rsid w:val="000B1D91"/>
    <w:rsid w:val="000B6E58"/>
    <w:rsid w:val="000C009A"/>
    <w:rsid w:val="000C2A85"/>
    <w:rsid w:val="000C3AF3"/>
    <w:rsid w:val="000C74C8"/>
    <w:rsid w:val="000D1867"/>
    <w:rsid w:val="000D1D22"/>
    <w:rsid w:val="000D4047"/>
    <w:rsid w:val="000D4B17"/>
    <w:rsid w:val="000E66DD"/>
    <w:rsid w:val="000F1B6F"/>
    <w:rsid w:val="000F215E"/>
    <w:rsid w:val="000F52E1"/>
    <w:rsid w:val="000F599A"/>
    <w:rsid w:val="000F5BA6"/>
    <w:rsid w:val="000F5D2E"/>
    <w:rsid w:val="00100C0C"/>
    <w:rsid w:val="0010134F"/>
    <w:rsid w:val="00102066"/>
    <w:rsid w:val="00103EE3"/>
    <w:rsid w:val="001052E0"/>
    <w:rsid w:val="001076E4"/>
    <w:rsid w:val="00112DF3"/>
    <w:rsid w:val="00113CFF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1DB2"/>
    <w:rsid w:val="00142FDB"/>
    <w:rsid w:val="001440F5"/>
    <w:rsid w:val="001444F6"/>
    <w:rsid w:val="00145A0F"/>
    <w:rsid w:val="00147965"/>
    <w:rsid w:val="0015036D"/>
    <w:rsid w:val="0015096A"/>
    <w:rsid w:val="00151506"/>
    <w:rsid w:val="00156161"/>
    <w:rsid w:val="0016126F"/>
    <w:rsid w:val="0016271C"/>
    <w:rsid w:val="00162EEF"/>
    <w:rsid w:val="0016325F"/>
    <w:rsid w:val="00163B9D"/>
    <w:rsid w:val="0016432B"/>
    <w:rsid w:val="001663B2"/>
    <w:rsid w:val="00175ECC"/>
    <w:rsid w:val="00176D8A"/>
    <w:rsid w:val="00180D0F"/>
    <w:rsid w:val="0018259A"/>
    <w:rsid w:val="00182E51"/>
    <w:rsid w:val="00185151"/>
    <w:rsid w:val="00185C49"/>
    <w:rsid w:val="001877A6"/>
    <w:rsid w:val="001935AE"/>
    <w:rsid w:val="00194AC6"/>
    <w:rsid w:val="00197009"/>
    <w:rsid w:val="001A1129"/>
    <w:rsid w:val="001A1C16"/>
    <w:rsid w:val="001A297C"/>
    <w:rsid w:val="001A5B15"/>
    <w:rsid w:val="001A65EE"/>
    <w:rsid w:val="001B5E71"/>
    <w:rsid w:val="001B6ED8"/>
    <w:rsid w:val="001C0A26"/>
    <w:rsid w:val="001C0A39"/>
    <w:rsid w:val="001C5EB3"/>
    <w:rsid w:val="001D005A"/>
    <w:rsid w:val="001D0887"/>
    <w:rsid w:val="001D0C18"/>
    <w:rsid w:val="001D0F2E"/>
    <w:rsid w:val="001D573C"/>
    <w:rsid w:val="001D5A26"/>
    <w:rsid w:val="001D697E"/>
    <w:rsid w:val="001D776F"/>
    <w:rsid w:val="001E3AF4"/>
    <w:rsid w:val="001F3730"/>
    <w:rsid w:val="001F6276"/>
    <w:rsid w:val="001F7E95"/>
    <w:rsid w:val="00201C29"/>
    <w:rsid w:val="0020322F"/>
    <w:rsid w:val="002032AA"/>
    <w:rsid w:val="00205B62"/>
    <w:rsid w:val="0020631B"/>
    <w:rsid w:val="00206375"/>
    <w:rsid w:val="002118EB"/>
    <w:rsid w:val="00215EA0"/>
    <w:rsid w:val="00216BD0"/>
    <w:rsid w:val="00216FC6"/>
    <w:rsid w:val="002176DB"/>
    <w:rsid w:val="0022547B"/>
    <w:rsid w:val="00226865"/>
    <w:rsid w:val="00231A54"/>
    <w:rsid w:val="0023563A"/>
    <w:rsid w:val="002400A7"/>
    <w:rsid w:val="00243F9B"/>
    <w:rsid w:val="00252189"/>
    <w:rsid w:val="002543D2"/>
    <w:rsid w:val="0025441C"/>
    <w:rsid w:val="00257060"/>
    <w:rsid w:val="0026127D"/>
    <w:rsid w:val="002655A1"/>
    <w:rsid w:val="002714A1"/>
    <w:rsid w:val="002717A8"/>
    <w:rsid w:val="00275350"/>
    <w:rsid w:val="00280819"/>
    <w:rsid w:val="00282680"/>
    <w:rsid w:val="00284C18"/>
    <w:rsid w:val="00292501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677"/>
    <w:rsid w:val="002C6A73"/>
    <w:rsid w:val="002D0F47"/>
    <w:rsid w:val="002D2E6A"/>
    <w:rsid w:val="002D33B7"/>
    <w:rsid w:val="002D4939"/>
    <w:rsid w:val="002D506A"/>
    <w:rsid w:val="002D60E0"/>
    <w:rsid w:val="002D7EB6"/>
    <w:rsid w:val="002E2125"/>
    <w:rsid w:val="002F6BF1"/>
    <w:rsid w:val="002F7140"/>
    <w:rsid w:val="00300411"/>
    <w:rsid w:val="0030067C"/>
    <w:rsid w:val="00302DB1"/>
    <w:rsid w:val="003035A6"/>
    <w:rsid w:val="00310F79"/>
    <w:rsid w:val="00326B5A"/>
    <w:rsid w:val="00330683"/>
    <w:rsid w:val="00333CF4"/>
    <w:rsid w:val="00335617"/>
    <w:rsid w:val="00335D8D"/>
    <w:rsid w:val="0033705A"/>
    <w:rsid w:val="0033769D"/>
    <w:rsid w:val="00344BA5"/>
    <w:rsid w:val="00345773"/>
    <w:rsid w:val="003473D1"/>
    <w:rsid w:val="00351665"/>
    <w:rsid w:val="00351AF4"/>
    <w:rsid w:val="00352A08"/>
    <w:rsid w:val="00352E30"/>
    <w:rsid w:val="00354C04"/>
    <w:rsid w:val="00356188"/>
    <w:rsid w:val="00357644"/>
    <w:rsid w:val="00360089"/>
    <w:rsid w:val="0036088A"/>
    <w:rsid w:val="00360F9F"/>
    <w:rsid w:val="0036125D"/>
    <w:rsid w:val="00362153"/>
    <w:rsid w:val="00362739"/>
    <w:rsid w:val="003644A0"/>
    <w:rsid w:val="00366A8E"/>
    <w:rsid w:val="003679BB"/>
    <w:rsid w:val="00373E56"/>
    <w:rsid w:val="003746C8"/>
    <w:rsid w:val="00375576"/>
    <w:rsid w:val="00375D1A"/>
    <w:rsid w:val="003849ED"/>
    <w:rsid w:val="00385FDC"/>
    <w:rsid w:val="00386514"/>
    <w:rsid w:val="003868CD"/>
    <w:rsid w:val="003872B1"/>
    <w:rsid w:val="0039367F"/>
    <w:rsid w:val="00394819"/>
    <w:rsid w:val="00395574"/>
    <w:rsid w:val="0039654F"/>
    <w:rsid w:val="00396BA3"/>
    <w:rsid w:val="003A046C"/>
    <w:rsid w:val="003A2989"/>
    <w:rsid w:val="003A2EF1"/>
    <w:rsid w:val="003A50F5"/>
    <w:rsid w:val="003A692D"/>
    <w:rsid w:val="003B0692"/>
    <w:rsid w:val="003B160B"/>
    <w:rsid w:val="003B1684"/>
    <w:rsid w:val="003C1893"/>
    <w:rsid w:val="003C492A"/>
    <w:rsid w:val="003C60F4"/>
    <w:rsid w:val="003D50EB"/>
    <w:rsid w:val="003D770A"/>
    <w:rsid w:val="003E06FE"/>
    <w:rsid w:val="003E1261"/>
    <w:rsid w:val="003E5B52"/>
    <w:rsid w:val="003E5DA0"/>
    <w:rsid w:val="003E738F"/>
    <w:rsid w:val="003E7CF8"/>
    <w:rsid w:val="003F0CD8"/>
    <w:rsid w:val="003F11DE"/>
    <w:rsid w:val="003F1873"/>
    <w:rsid w:val="003F5FF2"/>
    <w:rsid w:val="00401E40"/>
    <w:rsid w:val="00402949"/>
    <w:rsid w:val="00402AD2"/>
    <w:rsid w:val="0040381F"/>
    <w:rsid w:val="00404174"/>
    <w:rsid w:val="0040724F"/>
    <w:rsid w:val="0040784F"/>
    <w:rsid w:val="00407CD3"/>
    <w:rsid w:val="0042157C"/>
    <w:rsid w:val="00421CFC"/>
    <w:rsid w:val="00424A3C"/>
    <w:rsid w:val="004332CC"/>
    <w:rsid w:val="0043346C"/>
    <w:rsid w:val="004370EF"/>
    <w:rsid w:val="004400ED"/>
    <w:rsid w:val="004404FF"/>
    <w:rsid w:val="004427AF"/>
    <w:rsid w:val="004446D7"/>
    <w:rsid w:val="00450174"/>
    <w:rsid w:val="00450D7A"/>
    <w:rsid w:val="00451CA7"/>
    <w:rsid w:val="004535D9"/>
    <w:rsid w:val="00453686"/>
    <w:rsid w:val="00455402"/>
    <w:rsid w:val="00456256"/>
    <w:rsid w:val="004606AC"/>
    <w:rsid w:val="0046201D"/>
    <w:rsid w:val="00462844"/>
    <w:rsid w:val="00462DDC"/>
    <w:rsid w:val="00464D78"/>
    <w:rsid w:val="00465FE2"/>
    <w:rsid w:val="004667BA"/>
    <w:rsid w:val="00466954"/>
    <w:rsid w:val="00467800"/>
    <w:rsid w:val="00470EFD"/>
    <w:rsid w:val="00472246"/>
    <w:rsid w:val="00473AEC"/>
    <w:rsid w:val="00476060"/>
    <w:rsid w:val="004762B9"/>
    <w:rsid w:val="0047652B"/>
    <w:rsid w:val="00476746"/>
    <w:rsid w:val="00477801"/>
    <w:rsid w:val="004815DF"/>
    <w:rsid w:val="00483CF5"/>
    <w:rsid w:val="00486F5D"/>
    <w:rsid w:val="00494EE7"/>
    <w:rsid w:val="00496C78"/>
    <w:rsid w:val="00497A8C"/>
    <w:rsid w:val="004A3268"/>
    <w:rsid w:val="004A3A5F"/>
    <w:rsid w:val="004A5C1F"/>
    <w:rsid w:val="004A66F9"/>
    <w:rsid w:val="004B3D7E"/>
    <w:rsid w:val="004B5635"/>
    <w:rsid w:val="004C1EAB"/>
    <w:rsid w:val="004C6EBC"/>
    <w:rsid w:val="004D1D0E"/>
    <w:rsid w:val="004D3165"/>
    <w:rsid w:val="004D7B9E"/>
    <w:rsid w:val="004E0D94"/>
    <w:rsid w:val="004E2175"/>
    <w:rsid w:val="004E3872"/>
    <w:rsid w:val="004E5E7F"/>
    <w:rsid w:val="004E6D89"/>
    <w:rsid w:val="004E7C0B"/>
    <w:rsid w:val="004F0C00"/>
    <w:rsid w:val="004F206E"/>
    <w:rsid w:val="004F2A79"/>
    <w:rsid w:val="004F39B4"/>
    <w:rsid w:val="004F3E59"/>
    <w:rsid w:val="004F4E97"/>
    <w:rsid w:val="004F50F4"/>
    <w:rsid w:val="004F60D0"/>
    <w:rsid w:val="004F639D"/>
    <w:rsid w:val="004F65B3"/>
    <w:rsid w:val="004F6C48"/>
    <w:rsid w:val="004F6D74"/>
    <w:rsid w:val="0050056C"/>
    <w:rsid w:val="00503F08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24F76"/>
    <w:rsid w:val="0053448B"/>
    <w:rsid w:val="00534C1A"/>
    <w:rsid w:val="005365B4"/>
    <w:rsid w:val="0054450D"/>
    <w:rsid w:val="00550920"/>
    <w:rsid w:val="00552B07"/>
    <w:rsid w:val="00554864"/>
    <w:rsid w:val="00555999"/>
    <w:rsid w:val="00555E2A"/>
    <w:rsid w:val="00564109"/>
    <w:rsid w:val="005673B5"/>
    <w:rsid w:val="005674E8"/>
    <w:rsid w:val="005718C8"/>
    <w:rsid w:val="005753DE"/>
    <w:rsid w:val="005755BD"/>
    <w:rsid w:val="00580070"/>
    <w:rsid w:val="00581C8C"/>
    <w:rsid w:val="005837F9"/>
    <w:rsid w:val="00584007"/>
    <w:rsid w:val="00584B9D"/>
    <w:rsid w:val="0058682D"/>
    <w:rsid w:val="00587179"/>
    <w:rsid w:val="005913CF"/>
    <w:rsid w:val="00591CEB"/>
    <w:rsid w:val="00592D83"/>
    <w:rsid w:val="00593AA7"/>
    <w:rsid w:val="0059436D"/>
    <w:rsid w:val="00594B29"/>
    <w:rsid w:val="00597F78"/>
    <w:rsid w:val="005A03B2"/>
    <w:rsid w:val="005A1C80"/>
    <w:rsid w:val="005A37CA"/>
    <w:rsid w:val="005A3D2F"/>
    <w:rsid w:val="005A4906"/>
    <w:rsid w:val="005A5BA7"/>
    <w:rsid w:val="005B01C4"/>
    <w:rsid w:val="005B184A"/>
    <w:rsid w:val="005B19FD"/>
    <w:rsid w:val="005B344C"/>
    <w:rsid w:val="005B34DA"/>
    <w:rsid w:val="005B3CCD"/>
    <w:rsid w:val="005B74A5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2AC3"/>
    <w:rsid w:val="005F4FBF"/>
    <w:rsid w:val="005F7CEF"/>
    <w:rsid w:val="00602E06"/>
    <w:rsid w:val="006057A8"/>
    <w:rsid w:val="006074EB"/>
    <w:rsid w:val="0060792D"/>
    <w:rsid w:val="006117A1"/>
    <w:rsid w:val="00614890"/>
    <w:rsid w:val="00615ED0"/>
    <w:rsid w:val="00617EA4"/>
    <w:rsid w:val="00620053"/>
    <w:rsid w:val="00626A28"/>
    <w:rsid w:val="006311E0"/>
    <w:rsid w:val="00631BDA"/>
    <w:rsid w:val="00632F11"/>
    <w:rsid w:val="00635ABF"/>
    <w:rsid w:val="00637DFB"/>
    <w:rsid w:val="006401F7"/>
    <w:rsid w:val="00641F88"/>
    <w:rsid w:val="006438A8"/>
    <w:rsid w:val="00643A04"/>
    <w:rsid w:val="0064408D"/>
    <w:rsid w:val="006449CA"/>
    <w:rsid w:val="00645074"/>
    <w:rsid w:val="00651852"/>
    <w:rsid w:val="00652D9D"/>
    <w:rsid w:val="006543B6"/>
    <w:rsid w:val="00657B1C"/>
    <w:rsid w:val="00660BDA"/>
    <w:rsid w:val="00661FC7"/>
    <w:rsid w:val="00664318"/>
    <w:rsid w:val="0066573F"/>
    <w:rsid w:val="00665F1C"/>
    <w:rsid w:val="006673F5"/>
    <w:rsid w:val="00670E84"/>
    <w:rsid w:val="00674DB7"/>
    <w:rsid w:val="0068106C"/>
    <w:rsid w:val="00681ECE"/>
    <w:rsid w:val="00683E9E"/>
    <w:rsid w:val="0068636E"/>
    <w:rsid w:val="00691B0A"/>
    <w:rsid w:val="00691F9E"/>
    <w:rsid w:val="00695F99"/>
    <w:rsid w:val="00696F05"/>
    <w:rsid w:val="006A4FED"/>
    <w:rsid w:val="006A50AE"/>
    <w:rsid w:val="006A5A75"/>
    <w:rsid w:val="006A6348"/>
    <w:rsid w:val="006A688E"/>
    <w:rsid w:val="006B592D"/>
    <w:rsid w:val="006B6DD8"/>
    <w:rsid w:val="006B716C"/>
    <w:rsid w:val="006C1883"/>
    <w:rsid w:val="006C2364"/>
    <w:rsid w:val="006C2A31"/>
    <w:rsid w:val="006C38E6"/>
    <w:rsid w:val="006C3AA3"/>
    <w:rsid w:val="006C50E1"/>
    <w:rsid w:val="006C6111"/>
    <w:rsid w:val="006D01CB"/>
    <w:rsid w:val="006D1039"/>
    <w:rsid w:val="006D62AC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6F7B44"/>
    <w:rsid w:val="00705074"/>
    <w:rsid w:val="007065A6"/>
    <w:rsid w:val="00710899"/>
    <w:rsid w:val="007111D6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A12"/>
    <w:rsid w:val="00727E16"/>
    <w:rsid w:val="00734321"/>
    <w:rsid w:val="00736291"/>
    <w:rsid w:val="00744943"/>
    <w:rsid w:val="00745655"/>
    <w:rsid w:val="0075058C"/>
    <w:rsid w:val="00753908"/>
    <w:rsid w:val="0075425B"/>
    <w:rsid w:val="00754739"/>
    <w:rsid w:val="00755536"/>
    <w:rsid w:val="007567ED"/>
    <w:rsid w:val="007579FC"/>
    <w:rsid w:val="00762C5B"/>
    <w:rsid w:val="00771469"/>
    <w:rsid w:val="00772BCD"/>
    <w:rsid w:val="00773BF3"/>
    <w:rsid w:val="00775358"/>
    <w:rsid w:val="007769A8"/>
    <w:rsid w:val="0077707E"/>
    <w:rsid w:val="0078405F"/>
    <w:rsid w:val="0078480F"/>
    <w:rsid w:val="00786C56"/>
    <w:rsid w:val="00794234"/>
    <w:rsid w:val="00796B4D"/>
    <w:rsid w:val="007A0268"/>
    <w:rsid w:val="007A39F5"/>
    <w:rsid w:val="007A3B75"/>
    <w:rsid w:val="007A7F56"/>
    <w:rsid w:val="007B2BE6"/>
    <w:rsid w:val="007C0C38"/>
    <w:rsid w:val="007C1F06"/>
    <w:rsid w:val="007C1FA4"/>
    <w:rsid w:val="007C4752"/>
    <w:rsid w:val="007C5B75"/>
    <w:rsid w:val="007C6FA7"/>
    <w:rsid w:val="007C726C"/>
    <w:rsid w:val="007C7E8E"/>
    <w:rsid w:val="007D08A9"/>
    <w:rsid w:val="007D1C32"/>
    <w:rsid w:val="007D220B"/>
    <w:rsid w:val="007D439C"/>
    <w:rsid w:val="007D49EB"/>
    <w:rsid w:val="007D5E15"/>
    <w:rsid w:val="007D7D77"/>
    <w:rsid w:val="007E1C18"/>
    <w:rsid w:val="007E4D9A"/>
    <w:rsid w:val="007E54C0"/>
    <w:rsid w:val="007F1829"/>
    <w:rsid w:val="007F1BAA"/>
    <w:rsid w:val="007F334D"/>
    <w:rsid w:val="007F402B"/>
    <w:rsid w:val="007F4972"/>
    <w:rsid w:val="007F4CF1"/>
    <w:rsid w:val="007F6F86"/>
    <w:rsid w:val="007F770C"/>
    <w:rsid w:val="00800B39"/>
    <w:rsid w:val="00806EDB"/>
    <w:rsid w:val="008115F7"/>
    <w:rsid w:val="00814018"/>
    <w:rsid w:val="00814940"/>
    <w:rsid w:val="00816302"/>
    <w:rsid w:val="00817EDB"/>
    <w:rsid w:val="00821292"/>
    <w:rsid w:val="00822E02"/>
    <w:rsid w:val="00825029"/>
    <w:rsid w:val="008254EC"/>
    <w:rsid w:val="00826502"/>
    <w:rsid w:val="00826567"/>
    <w:rsid w:val="00826C30"/>
    <w:rsid w:val="00827948"/>
    <w:rsid w:val="00834D0F"/>
    <w:rsid w:val="008363E7"/>
    <w:rsid w:val="0084627F"/>
    <w:rsid w:val="0085354B"/>
    <w:rsid w:val="0085432F"/>
    <w:rsid w:val="00856826"/>
    <w:rsid w:val="00857E8E"/>
    <w:rsid w:val="008649EE"/>
    <w:rsid w:val="00866CA8"/>
    <w:rsid w:val="00873697"/>
    <w:rsid w:val="00874C03"/>
    <w:rsid w:val="008761F6"/>
    <w:rsid w:val="00876DD1"/>
    <w:rsid w:val="008852D2"/>
    <w:rsid w:val="008856CC"/>
    <w:rsid w:val="0088695A"/>
    <w:rsid w:val="00890887"/>
    <w:rsid w:val="00890E39"/>
    <w:rsid w:val="00891292"/>
    <w:rsid w:val="00891672"/>
    <w:rsid w:val="0089545C"/>
    <w:rsid w:val="00897407"/>
    <w:rsid w:val="00897E2C"/>
    <w:rsid w:val="008A11DC"/>
    <w:rsid w:val="008A21A9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04D0"/>
    <w:rsid w:val="008E253C"/>
    <w:rsid w:val="008E455F"/>
    <w:rsid w:val="008E5442"/>
    <w:rsid w:val="008E5886"/>
    <w:rsid w:val="008E5F87"/>
    <w:rsid w:val="008E7656"/>
    <w:rsid w:val="008E777A"/>
    <w:rsid w:val="008F3A04"/>
    <w:rsid w:val="008F4796"/>
    <w:rsid w:val="008F5E48"/>
    <w:rsid w:val="00901D5D"/>
    <w:rsid w:val="00902358"/>
    <w:rsid w:val="00902AA6"/>
    <w:rsid w:val="00903F81"/>
    <w:rsid w:val="00905B45"/>
    <w:rsid w:val="00915251"/>
    <w:rsid w:val="009163C0"/>
    <w:rsid w:val="009166C5"/>
    <w:rsid w:val="0092114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4DB"/>
    <w:rsid w:val="009527FF"/>
    <w:rsid w:val="009547D1"/>
    <w:rsid w:val="00954E2B"/>
    <w:rsid w:val="009633E0"/>
    <w:rsid w:val="00965F78"/>
    <w:rsid w:val="00967AD9"/>
    <w:rsid w:val="00972120"/>
    <w:rsid w:val="00972EBA"/>
    <w:rsid w:val="00973F4C"/>
    <w:rsid w:val="00974ACB"/>
    <w:rsid w:val="00976EEA"/>
    <w:rsid w:val="00980499"/>
    <w:rsid w:val="009863DF"/>
    <w:rsid w:val="00991CD1"/>
    <w:rsid w:val="00991E0E"/>
    <w:rsid w:val="00994BF1"/>
    <w:rsid w:val="009959BC"/>
    <w:rsid w:val="009A0B32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C676F"/>
    <w:rsid w:val="009D0715"/>
    <w:rsid w:val="009D2DBA"/>
    <w:rsid w:val="009D31DF"/>
    <w:rsid w:val="009D62BE"/>
    <w:rsid w:val="009D7423"/>
    <w:rsid w:val="009D79AD"/>
    <w:rsid w:val="009E4826"/>
    <w:rsid w:val="009E664B"/>
    <w:rsid w:val="009F18FC"/>
    <w:rsid w:val="009F21D0"/>
    <w:rsid w:val="009F252D"/>
    <w:rsid w:val="009F349E"/>
    <w:rsid w:val="009F5FB8"/>
    <w:rsid w:val="009F6743"/>
    <w:rsid w:val="00A00236"/>
    <w:rsid w:val="00A00F8D"/>
    <w:rsid w:val="00A03D1A"/>
    <w:rsid w:val="00A050D1"/>
    <w:rsid w:val="00A05C5E"/>
    <w:rsid w:val="00A06101"/>
    <w:rsid w:val="00A07265"/>
    <w:rsid w:val="00A1275E"/>
    <w:rsid w:val="00A16BD5"/>
    <w:rsid w:val="00A1711B"/>
    <w:rsid w:val="00A21AB0"/>
    <w:rsid w:val="00A2544A"/>
    <w:rsid w:val="00A265CE"/>
    <w:rsid w:val="00A27EFC"/>
    <w:rsid w:val="00A30AE2"/>
    <w:rsid w:val="00A31DB8"/>
    <w:rsid w:val="00A346D6"/>
    <w:rsid w:val="00A36BF2"/>
    <w:rsid w:val="00A36FE0"/>
    <w:rsid w:val="00A40E17"/>
    <w:rsid w:val="00A449A3"/>
    <w:rsid w:val="00A46F54"/>
    <w:rsid w:val="00A47222"/>
    <w:rsid w:val="00A54A52"/>
    <w:rsid w:val="00A562F7"/>
    <w:rsid w:val="00A5700C"/>
    <w:rsid w:val="00A57063"/>
    <w:rsid w:val="00A624FA"/>
    <w:rsid w:val="00A626A0"/>
    <w:rsid w:val="00A65AE5"/>
    <w:rsid w:val="00A70A5F"/>
    <w:rsid w:val="00A800C6"/>
    <w:rsid w:val="00A81731"/>
    <w:rsid w:val="00A82F57"/>
    <w:rsid w:val="00A873A1"/>
    <w:rsid w:val="00A9208D"/>
    <w:rsid w:val="00A93B09"/>
    <w:rsid w:val="00A94337"/>
    <w:rsid w:val="00A962D0"/>
    <w:rsid w:val="00A976CC"/>
    <w:rsid w:val="00A97BB1"/>
    <w:rsid w:val="00A97E72"/>
    <w:rsid w:val="00AA0803"/>
    <w:rsid w:val="00AA2EC0"/>
    <w:rsid w:val="00AA4D33"/>
    <w:rsid w:val="00AB153E"/>
    <w:rsid w:val="00AB1B65"/>
    <w:rsid w:val="00AB384A"/>
    <w:rsid w:val="00AB5C73"/>
    <w:rsid w:val="00AB6134"/>
    <w:rsid w:val="00AB7342"/>
    <w:rsid w:val="00AC0C0A"/>
    <w:rsid w:val="00AC1795"/>
    <w:rsid w:val="00AC1DE4"/>
    <w:rsid w:val="00AC25D2"/>
    <w:rsid w:val="00AC3283"/>
    <w:rsid w:val="00AC4932"/>
    <w:rsid w:val="00AC6378"/>
    <w:rsid w:val="00AD2650"/>
    <w:rsid w:val="00AD3753"/>
    <w:rsid w:val="00AD5036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04518"/>
    <w:rsid w:val="00B117C4"/>
    <w:rsid w:val="00B143FE"/>
    <w:rsid w:val="00B14642"/>
    <w:rsid w:val="00B17605"/>
    <w:rsid w:val="00B20920"/>
    <w:rsid w:val="00B225D4"/>
    <w:rsid w:val="00B235EA"/>
    <w:rsid w:val="00B25F7B"/>
    <w:rsid w:val="00B27FCB"/>
    <w:rsid w:val="00B319EF"/>
    <w:rsid w:val="00B33267"/>
    <w:rsid w:val="00B332C3"/>
    <w:rsid w:val="00B34292"/>
    <w:rsid w:val="00B34A9F"/>
    <w:rsid w:val="00B34C62"/>
    <w:rsid w:val="00B35EAA"/>
    <w:rsid w:val="00B361C2"/>
    <w:rsid w:val="00B37658"/>
    <w:rsid w:val="00B40148"/>
    <w:rsid w:val="00B432AF"/>
    <w:rsid w:val="00B45242"/>
    <w:rsid w:val="00B5110C"/>
    <w:rsid w:val="00B51DD7"/>
    <w:rsid w:val="00B52C33"/>
    <w:rsid w:val="00B57C05"/>
    <w:rsid w:val="00B57C1B"/>
    <w:rsid w:val="00B60D1B"/>
    <w:rsid w:val="00B61893"/>
    <w:rsid w:val="00B632E5"/>
    <w:rsid w:val="00B637CA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0B49"/>
    <w:rsid w:val="00B827AD"/>
    <w:rsid w:val="00B841FB"/>
    <w:rsid w:val="00B85361"/>
    <w:rsid w:val="00B90801"/>
    <w:rsid w:val="00B95A5D"/>
    <w:rsid w:val="00B965A1"/>
    <w:rsid w:val="00B966C9"/>
    <w:rsid w:val="00B96F68"/>
    <w:rsid w:val="00BA105F"/>
    <w:rsid w:val="00BA1FC6"/>
    <w:rsid w:val="00BA38A7"/>
    <w:rsid w:val="00BA49C1"/>
    <w:rsid w:val="00BB6D1A"/>
    <w:rsid w:val="00BC0CC5"/>
    <w:rsid w:val="00BC12DE"/>
    <w:rsid w:val="00BC159C"/>
    <w:rsid w:val="00BC39F6"/>
    <w:rsid w:val="00BC3C38"/>
    <w:rsid w:val="00BC4E6C"/>
    <w:rsid w:val="00BC580B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E62F2"/>
    <w:rsid w:val="00BF26AF"/>
    <w:rsid w:val="00BF4F46"/>
    <w:rsid w:val="00BF5882"/>
    <w:rsid w:val="00BF62A8"/>
    <w:rsid w:val="00BF6615"/>
    <w:rsid w:val="00BF67C6"/>
    <w:rsid w:val="00C05EF6"/>
    <w:rsid w:val="00C10168"/>
    <w:rsid w:val="00C10E03"/>
    <w:rsid w:val="00C155DA"/>
    <w:rsid w:val="00C15C40"/>
    <w:rsid w:val="00C20C7C"/>
    <w:rsid w:val="00C22B04"/>
    <w:rsid w:val="00C2345F"/>
    <w:rsid w:val="00C2399E"/>
    <w:rsid w:val="00C26C3B"/>
    <w:rsid w:val="00C30243"/>
    <w:rsid w:val="00C40752"/>
    <w:rsid w:val="00C40AEE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48"/>
    <w:rsid w:val="00C62ACC"/>
    <w:rsid w:val="00C62CFD"/>
    <w:rsid w:val="00C705CE"/>
    <w:rsid w:val="00C710E3"/>
    <w:rsid w:val="00C83CDE"/>
    <w:rsid w:val="00C85B1A"/>
    <w:rsid w:val="00C877B9"/>
    <w:rsid w:val="00C915A2"/>
    <w:rsid w:val="00C956CF"/>
    <w:rsid w:val="00C963C9"/>
    <w:rsid w:val="00CA2C80"/>
    <w:rsid w:val="00CA462F"/>
    <w:rsid w:val="00CA509B"/>
    <w:rsid w:val="00CA59A1"/>
    <w:rsid w:val="00CA5E6F"/>
    <w:rsid w:val="00CB1E91"/>
    <w:rsid w:val="00CB6ED6"/>
    <w:rsid w:val="00CB7228"/>
    <w:rsid w:val="00CB725A"/>
    <w:rsid w:val="00CC49F4"/>
    <w:rsid w:val="00CD2BC2"/>
    <w:rsid w:val="00CD5D15"/>
    <w:rsid w:val="00CD6F05"/>
    <w:rsid w:val="00CE04CF"/>
    <w:rsid w:val="00CE058E"/>
    <w:rsid w:val="00CE68CF"/>
    <w:rsid w:val="00CE6D5A"/>
    <w:rsid w:val="00CE71C0"/>
    <w:rsid w:val="00CF25A9"/>
    <w:rsid w:val="00CF34DB"/>
    <w:rsid w:val="00CF5472"/>
    <w:rsid w:val="00D00FC4"/>
    <w:rsid w:val="00D01D41"/>
    <w:rsid w:val="00D02755"/>
    <w:rsid w:val="00D04131"/>
    <w:rsid w:val="00D04A4C"/>
    <w:rsid w:val="00D0567D"/>
    <w:rsid w:val="00D0615B"/>
    <w:rsid w:val="00D06D68"/>
    <w:rsid w:val="00D1136F"/>
    <w:rsid w:val="00D16D90"/>
    <w:rsid w:val="00D24C4F"/>
    <w:rsid w:val="00D26132"/>
    <w:rsid w:val="00D2759C"/>
    <w:rsid w:val="00D34986"/>
    <w:rsid w:val="00D3602E"/>
    <w:rsid w:val="00D36FC5"/>
    <w:rsid w:val="00D4098D"/>
    <w:rsid w:val="00D446D2"/>
    <w:rsid w:val="00D44B55"/>
    <w:rsid w:val="00D4535E"/>
    <w:rsid w:val="00D45CE9"/>
    <w:rsid w:val="00D51AA6"/>
    <w:rsid w:val="00D65157"/>
    <w:rsid w:val="00D6698C"/>
    <w:rsid w:val="00D70ECC"/>
    <w:rsid w:val="00D7185B"/>
    <w:rsid w:val="00D71BCF"/>
    <w:rsid w:val="00D74CD6"/>
    <w:rsid w:val="00D76E6C"/>
    <w:rsid w:val="00D854A6"/>
    <w:rsid w:val="00D85B9B"/>
    <w:rsid w:val="00D861BB"/>
    <w:rsid w:val="00D86880"/>
    <w:rsid w:val="00D86DD5"/>
    <w:rsid w:val="00D9165E"/>
    <w:rsid w:val="00DA4208"/>
    <w:rsid w:val="00DA4276"/>
    <w:rsid w:val="00DA4D45"/>
    <w:rsid w:val="00DB1452"/>
    <w:rsid w:val="00DB1BE7"/>
    <w:rsid w:val="00DB3BC0"/>
    <w:rsid w:val="00DB74F9"/>
    <w:rsid w:val="00DC2C62"/>
    <w:rsid w:val="00DC41DD"/>
    <w:rsid w:val="00DC443F"/>
    <w:rsid w:val="00DC7857"/>
    <w:rsid w:val="00DC7D30"/>
    <w:rsid w:val="00DD0BF1"/>
    <w:rsid w:val="00DD1673"/>
    <w:rsid w:val="00DD30AE"/>
    <w:rsid w:val="00DD3E31"/>
    <w:rsid w:val="00DD564C"/>
    <w:rsid w:val="00DD5EA5"/>
    <w:rsid w:val="00DD64E3"/>
    <w:rsid w:val="00DD6B3F"/>
    <w:rsid w:val="00DD7101"/>
    <w:rsid w:val="00DE0E6D"/>
    <w:rsid w:val="00DE1B4E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B31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27AC5"/>
    <w:rsid w:val="00E40D25"/>
    <w:rsid w:val="00E4280B"/>
    <w:rsid w:val="00E42C3C"/>
    <w:rsid w:val="00E43141"/>
    <w:rsid w:val="00E43913"/>
    <w:rsid w:val="00E45906"/>
    <w:rsid w:val="00E465E8"/>
    <w:rsid w:val="00E46849"/>
    <w:rsid w:val="00E50968"/>
    <w:rsid w:val="00E5583D"/>
    <w:rsid w:val="00E55F88"/>
    <w:rsid w:val="00E56B97"/>
    <w:rsid w:val="00E56D6C"/>
    <w:rsid w:val="00E6101F"/>
    <w:rsid w:val="00E61CEB"/>
    <w:rsid w:val="00E62188"/>
    <w:rsid w:val="00E62BDD"/>
    <w:rsid w:val="00E710F1"/>
    <w:rsid w:val="00E72AB0"/>
    <w:rsid w:val="00E746F0"/>
    <w:rsid w:val="00E74FCE"/>
    <w:rsid w:val="00E756EB"/>
    <w:rsid w:val="00E80572"/>
    <w:rsid w:val="00E818C6"/>
    <w:rsid w:val="00E8196D"/>
    <w:rsid w:val="00E84AA4"/>
    <w:rsid w:val="00E87114"/>
    <w:rsid w:val="00E8737B"/>
    <w:rsid w:val="00E87783"/>
    <w:rsid w:val="00E905DC"/>
    <w:rsid w:val="00E90C2A"/>
    <w:rsid w:val="00E90FEA"/>
    <w:rsid w:val="00E91128"/>
    <w:rsid w:val="00E91EBF"/>
    <w:rsid w:val="00E95F59"/>
    <w:rsid w:val="00E96EF2"/>
    <w:rsid w:val="00EA3FC9"/>
    <w:rsid w:val="00EA448D"/>
    <w:rsid w:val="00EA4936"/>
    <w:rsid w:val="00EA5F37"/>
    <w:rsid w:val="00EA7A96"/>
    <w:rsid w:val="00EB0463"/>
    <w:rsid w:val="00EB2996"/>
    <w:rsid w:val="00EB2D99"/>
    <w:rsid w:val="00EB31BC"/>
    <w:rsid w:val="00EB575F"/>
    <w:rsid w:val="00EB5975"/>
    <w:rsid w:val="00EC149A"/>
    <w:rsid w:val="00EC4E78"/>
    <w:rsid w:val="00EC5CAB"/>
    <w:rsid w:val="00EC5E97"/>
    <w:rsid w:val="00EC6F6F"/>
    <w:rsid w:val="00EC73FB"/>
    <w:rsid w:val="00EC742B"/>
    <w:rsid w:val="00EC7DCA"/>
    <w:rsid w:val="00ED54C6"/>
    <w:rsid w:val="00ED614B"/>
    <w:rsid w:val="00ED6237"/>
    <w:rsid w:val="00EE01DA"/>
    <w:rsid w:val="00EE541C"/>
    <w:rsid w:val="00EE7406"/>
    <w:rsid w:val="00EE78B9"/>
    <w:rsid w:val="00EF0703"/>
    <w:rsid w:val="00EF213B"/>
    <w:rsid w:val="00EF25A9"/>
    <w:rsid w:val="00EF2B48"/>
    <w:rsid w:val="00EF2F57"/>
    <w:rsid w:val="00F0306A"/>
    <w:rsid w:val="00F03AFA"/>
    <w:rsid w:val="00F04E28"/>
    <w:rsid w:val="00F126BE"/>
    <w:rsid w:val="00F14B40"/>
    <w:rsid w:val="00F175B5"/>
    <w:rsid w:val="00F21738"/>
    <w:rsid w:val="00F22E61"/>
    <w:rsid w:val="00F23103"/>
    <w:rsid w:val="00F253BF"/>
    <w:rsid w:val="00F26205"/>
    <w:rsid w:val="00F26D41"/>
    <w:rsid w:val="00F35618"/>
    <w:rsid w:val="00F359EA"/>
    <w:rsid w:val="00F35DBA"/>
    <w:rsid w:val="00F42E35"/>
    <w:rsid w:val="00F42E78"/>
    <w:rsid w:val="00F43A83"/>
    <w:rsid w:val="00F43D07"/>
    <w:rsid w:val="00F44AB9"/>
    <w:rsid w:val="00F45B41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2514"/>
    <w:rsid w:val="00F73F1D"/>
    <w:rsid w:val="00F74CB0"/>
    <w:rsid w:val="00F8163B"/>
    <w:rsid w:val="00F830E4"/>
    <w:rsid w:val="00F8589E"/>
    <w:rsid w:val="00F90178"/>
    <w:rsid w:val="00F91A06"/>
    <w:rsid w:val="00F92D21"/>
    <w:rsid w:val="00F97A14"/>
    <w:rsid w:val="00FA026B"/>
    <w:rsid w:val="00FA2184"/>
    <w:rsid w:val="00FA4E42"/>
    <w:rsid w:val="00FA5A87"/>
    <w:rsid w:val="00FA7889"/>
    <w:rsid w:val="00FB036D"/>
    <w:rsid w:val="00FB053C"/>
    <w:rsid w:val="00FB0B93"/>
    <w:rsid w:val="00FB3D58"/>
    <w:rsid w:val="00FB61FB"/>
    <w:rsid w:val="00FC10E5"/>
    <w:rsid w:val="00FC1B67"/>
    <w:rsid w:val="00FC1BB1"/>
    <w:rsid w:val="00FC272A"/>
    <w:rsid w:val="00FC78B8"/>
    <w:rsid w:val="00FD012F"/>
    <w:rsid w:val="00FD3226"/>
    <w:rsid w:val="00FD3F17"/>
    <w:rsid w:val="00FD3FEF"/>
    <w:rsid w:val="00FD5C0C"/>
    <w:rsid w:val="00FD7285"/>
    <w:rsid w:val="00FE1B1F"/>
    <w:rsid w:val="00FE2F7C"/>
    <w:rsid w:val="00FF4B64"/>
    <w:rsid w:val="00FF76F3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E320BCD"/>
  <w14:defaultImageDpi w14:val="32767"/>
  <w15:docId w15:val="{D830B889-62E4-4195-962A-A8AF864FD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paragraph" w:styleId="Textkrper">
    <w:name w:val="Body Text"/>
    <w:basedOn w:val="Standard"/>
    <w:link w:val="TextkrperZchn"/>
    <w:uiPriority w:val="99"/>
    <w:unhideWhenUsed/>
    <w:rsid w:val="00991CD1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991CD1"/>
    <w:rPr>
      <w:rFonts w:cs="Times New Roman (Textkörper CS)"/>
      <w:color w:val="000000"/>
      <w:sz w:val="22"/>
    </w:rPr>
  </w:style>
  <w:style w:type="paragraph" w:styleId="berarbeitung">
    <w:name w:val="Revision"/>
    <w:hidden/>
    <w:uiPriority w:val="99"/>
    <w:semiHidden/>
    <w:rsid w:val="00696F05"/>
    <w:rPr>
      <w:rFonts w:cs="Times New Roman (Textkörper CS)"/>
      <w:color w:val="000000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D1D2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D1D2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D1D2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D1D2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D1D22"/>
    <w:rPr>
      <w:rFonts w:cs="Times New Roman (Textkörper CS)"/>
      <w:b/>
      <w:bCs/>
      <w:color w:val="000000"/>
      <w:sz w:val="20"/>
      <w:szCs w:val="20"/>
    </w:rPr>
  </w:style>
  <w:style w:type="paragraph" w:customStyle="1" w:styleId="pf0">
    <w:name w:val="pf0"/>
    <w:basedOn w:val="Standard"/>
    <w:rsid w:val="00D76E6C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cf01">
    <w:name w:val="cf01"/>
    <w:basedOn w:val="Absatz-Standardschriftart"/>
    <w:rsid w:val="00D76E6C"/>
    <w:rPr>
      <w:rFonts w:ascii="Segoe UI" w:hAnsi="Segoe UI" w:cs="Segoe UI" w:hint="default"/>
      <w:i/>
      <w:iCs/>
      <w:color w:val="525F6B"/>
      <w:sz w:val="18"/>
      <w:szCs w:val="18"/>
    </w:rPr>
  </w:style>
  <w:style w:type="character" w:customStyle="1" w:styleId="ui-provider">
    <w:name w:val="ui-provider"/>
    <w:basedOn w:val="Absatz-Standardschriftart"/>
    <w:rsid w:val="00ED6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46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9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66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494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hyperlink" Target="http://www.itacsoftware.com/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alina.leber@itacsoftware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inal\Downloads\23_iTAC-Templat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E3FD6103B03648892E85FCCA14FFAF" ma:contentTypeVersion="17" ma:contentTypeDescription="Ein neues Dokument erstellen." ma:contentTypeScope="" ma:versionID="4431a7b4bfe34f015533976aded44f20">
  <xsd:schema xmlns:xsd="http://www.w3.org/2001/XMLSchema" xmlns:xs="http://www.w3.org/2001/XMLSchema" xmlns:p="http://schemas.microsoft.com/office/2006/metadata/properties" xmlns:ns2="1fd25297-4a44-48f6-a73a-63e14abf2a03" xmlns:ns3="090eb7cb-ca7c-4623-84e8-0d4e47704505" xmlns:ns4="849beaea-35c0-4d6b-b4fc-1b944a259c2c" targetNamespace="http://schemas.microsoft.com/office/2006/metadata/properties" ma:root="true" ma:fieldsID="aa1dc1eb45357ba39d1fdcad5094583e" ns2:_="" ns3:_="" ns4:_="">
    <xsd:import namespace="1fd25297-4a44-48f6-a73a-63e14abf2a03"/>
    <xsd:import namespace="090eb7cb-ca7c-4623-84e8-0d4e47704505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d25297-4a44-48f6-a73a-63e14abf2a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0eb7cb-ca7c-4623-84e8-0d4e4770450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0d2bf7ca-ece7-4999-ac89-92b285c6265f}" ma:internalName="TaxCatchAll" ma:showField="CatchAllData" ma:web="090eb7cb-ca7c-4623-84e8-0d4e477045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fd25297-4a44-48f6-a73a-63e14abf2a03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521EC2C3-2FBF-4300-BA27-63D085EC15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d25297-4a44-48f6-a73a-63e14abf2a03"/>
    <ds:schemaRef ds:uri="090eb7cb-ca7c-4623-84e8-0d4e47704505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733BF37-67A0-4E33-89AA-85EB2A44BA5C}">
  <ds:schemaRefs>
    <ds:schemaRef ds:uri="http://schemas.microsoft.com/office/2006/metadata/properties"/>
    <ds:schemaRef ds:uri="http://schemas.microsoft.com/office/infopath/2007/PartnerControls"/>
    <ds:schemaRef ds:uri="1fd25297-4a44-48f6-a73a-63e14abf2a03"/>
    <ds:schemaRef ds:uri="849beaea-35c0-4d6b-b4fc-1b944a259c2c"/>
  </ds:schemaRefs>
</ds:datastoreItem>
</file>

<file path=customXml/itemProps3.xml><?xml version="1.0" encoding="utf-8"?>
<ds:datastoreItem xmlns:ds="http://schemas.openxmlformats.org/officeDocument/2006/customXml" ds:itemID="{AA872693-A39F-4396-9D94-E96190FA38C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3D52CF-08BA-4647-B76C-35CD75BBF15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DC68CAB-4E14-4B15-8136-7EF4771FC8CA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23_iTAC-Template_Pressemitteilung.dotx</Template>
  <TotalTime>0</TotalTime>
  <Pages>4</Pages>
  <Words>926</Words>
  <Characters>5840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iTAC CI Pressevordruck</vt:lpstr>
    </vt:vector>
  </TitlesOfParts>
  <Company>iTAC</Company>
  <LinksUpToDate>false</LinksUpToDate>
  <CharactersWithSpaces>6753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CI Pressevordruck</dc:title>
  <dc:subject/>
  <dc:creator>punctum pr</dc:creator>
  <cp:keywords/>
  <dc:description/>
  <cp:lastModifiedBy>Natalie Wolodin</cp:lastModifiedBy>
  <cp:revision>11</cp:revision>
  <cp:lastPrinted>2024-03-19T10:48:00Z</cp:lastPrinted>
  <dcterms:created xsi:type="dcterms:W3CDTF">2024-03-19T08:19:00Z</dcterms:created>
  <dcterms:modified xsi:type="dcterms:W3CDTF">2024-03-19T10:48:00Z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2937e67c,32088d1d,27f61bde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2023-06-22T17:21:19Z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9d95b336-7431-4cdd-8629-ddea81b0de6a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0x010100E5E3FD6103B03648892E85FCCA14FFAF</vt:lpwstr>
  </property>
  <property fmtid="{D5CDD505-2E9C-101B-9397-08002B2CF9AE}" pid="13" name="MediaServiceImageTags">
    <vt:lpwstr/>
  </property>
</Properties>
</file>